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B46CC4" w:rsidRDefault="00FD489B" w:rsidP="00840E6D">
      <w:r w:rsidRPr="00B46CC4">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09C36EA2" w:rsidR="00E827B3" w:rsidRPr="0039225B" w:rsidRDefault="00366F6C" w:rsidP="00A27231">
                            <w:pPr>
                              <w:pStyle w:val="Titlebasic"/>
                              <w:rPr>
                                <w:color w:val="002060"/>
                                <w:sz w:val="40"/>
                                <w:szCs w:val="40"/>
                                <w:lang w:val="en-US"/>
                              </w:rPr>
                            </w:pPr>
                            <w:r w:rsidRPr="00366F6C">
                              <w:rPr>
                                <w:color w:val="002060"/>
                                <w:sz w:val="40"/>
                                <w:szCs w:val="40"/>
                                <w:lang w:val="en-US"/>
                              </w:rPr>
                              <w:t>Designing an AI-Supported Pedagogical Learning Activity for VET Teacher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09C36EA2" w:rsidR="00E827B3" w:rsidRPr="0039225B" w:rsidRDefault="00366F6C" w:rsidP="00A27231">
                      <w:pPr>
                        <w:pStyle w:val="Titlebasic"/>
                        <w:rPr>
                          <w:color w:val="002060"/>
                          <w:sz w:val="40"/>
                          <w:szCs w:val="40"/>
                          <w:lang w:val="en-US"/>
                        </w:rPr>
                      </w:pPr>
                      <w:r w:rsidRPr="00366F6C">
                        <w:rPr>
                          <w:color w:val="002060"/>
                          <w:sz w:val="40"/>
                          <w:szCs w:val="40"/>
                          <w:lang w:val="en-US"/>
                        </w:rPr>
                        <w:t>Designing an AI-Supported Pedagogical Learning Activity for VET Teacher Education</w:t>
                      </w:r>
                    </w:p>
                  </w:txbxContent>
                </v:textbox>
                <w10:wrap type="square" anchorx="margin"/>
              </v:shape>
            </w:pict>
          </mc:Fallback>
        </mc:AlternateContent>
      </w:r>
      <w:r w:rsidRPr="00B46CC4">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v:textbox>
                <w10:wrap type="square" anchorx="margin"/>
              </v:shape>
            </w:pict>
          </mc:Fallback>
        </mc:AlternateContent>
      </w:r>
      <w:r w:rsidRPr="00B46CC4">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B46CC4" w:rsidRDefault="00500995" w:rsidP="00840E6D">
      <w:pPr>
        <w:sectPr w:rsidR="00500995" w:rsidRPr="00B46CC4"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B46CC4" w:rsidRDefault="00264508" w:rsidP="00840E6D"/>
    <w:p w14:paraId="43237134" w14:textId="77777777" w:rsidR="00537B14" w:rsidRPr="00B46CC4" w:rsidRDefault="00537B14" w:rsidP="009A1B8D">
      <w:pPr>
        <w:pStyle w:val="Smalltitle"/>
      </w:pPr>
    </w:p>
    <w:p w14:paraId="5449F882" w14:textId="77777777" w:rsidR="00537B14" w:rsidRPr="00B46CC4" w:rsidRDefault="00537B14" w:rsidP="00537B14">
      <w:pPr>
        <w:spacing w:before="0" w:after="0" w:line="240" w:lineRule="auto"/>
        <w:jc w:val="center"/>
        <w:rPr>
          <w:rFonts w:eastAsia="Titillium" w:cs="Titillium"/>
          <w:b/>
          <w:i/>
          <w:color w:val="000000"/>
          <w:sz w:val="18"/>
          <w:szCs w:val="18"/>
        </w:rPr>
      </w:pPr>
      <w:r w:rsidRPr="00B46CC4">
        <w:rPr>
          <w:rFonts w:eastAsia="Titillium" w:cs="Titillium"/>
          <w:b/>
          <w:i/>
          <w:color w:val="000000"/>
          <w:sz w:val="18"/>
          <w:szCs w:val="18"/>
        </w:rPr>
        <w:t>Project 101104579</w:t>
      </w:r>
    </w:p>
    <w:p w14:paraId="2F3627A7" w14:textId="21F4DB93" w:rsidR="00537B14" w:rsidRPr="00B46CC4" w:rsidRDefault="00537B14" w:rsidP="009A1B8D">
      <w:pPr>
        <w:pStyle w:val="Smalltitle"/>
      </w:pPr>
    </w:p>
    <w:p w14:paraId="3620090D" w14:textId="77777777" w:rsidR="00537B14" w:rsidRPr="00B46CC4"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B46CC4" w14:paraId="2A40E7A8" w14:textId="77777777" w:rsidTr="00CA1CCF">
        <w:tc>
          <w:tcPr>
            <w:tcW w:w="9396" w:type="dxa"/>
            <w:shd w:val="clear" w:color="auto" w:fill="FFCA1C"/>
          </w:tcPr>
          <w:p w14:paraId="0607F58B" w14:textId="77777777" w:rsidR="00537B14" w:rsidRPr="00B46CC4" w:rsidRDefault="00537B14" w:rsidP="00CA1CCF">
            <w:pPr>
              <w:spacing w:before="60" w:after="60"/>
              <w:rPr>
                <w:b/>
                <w:color w:val="324A6D"/>
                <w:sz w:val="18"/>
                <w:szCs w:val="18"/>
              </w:rPr>
            </w:pPr>
            <w:r w:rsidRPr="00B46CC4">
              <w:rPr>
                <w:b/>
                <w:color w:val="324A6D"/>
                <w:sz w:val="18"/>
                <w:szCs w:val="18"/>
              </w:rPr>
              <w:t>LEGAL NOTICE</w:t>
            </w:r>
          </w:p>
          <w:p w14:paraId="7A638359" w14:textId="77777777" w:rsidR="00537B14" w:rsidRPr="00B46CC4" w:rsidRDefault="00537B14" w:rsidP="00CA1CCF">
            <w:pPr>
              <w:rPr>
                <w:b/>
                <w:color w:val="324A6D"/>
                <w:sz w:val="18"/>
                <w:szCs w:val="18"/>
              </w:rPr>
            </w:pPr>
            <w:r w:rsidRPr="00B46CC4">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B46CC4" w:rsidRDefault="00537B14" w:rsidP="00CA1CCF">
            <w:pPr>
              <w:rPr>
                <w:color w:val="324A6D"/>
                <w:sz w:val="18"/>
                <w:szCs w:val="18"/>
              </w:rPr>
            </w:pPr>
          </w:p>
        </w:tc>
      </w:tr>
    </w:tbl>
    <w:p w14:paraId="1703D121" w14:textId="77777777" w:rsidR="00537B14" w:rsidRPr="00B46CC4"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B46CC4" w14:paraId="43ADDA81" w14:textId="77777777" w:rsidTr="00CA1CCF">
        <w:tc>
          <w:tcPr>
            <w:tcW w:w="9396" w:type="dxa"/>
            <w:shd w:val="clear" w:color="auto" w:fill="FFCA1C"/>
          </w:tcPr>
          <w:p w14:paraId="087AA234" w14:textId="77777777" w:rsidR="00537B14" w:rsidRPr="00B46CC4" w:rsidRDefault="00537B14" w:rsidP="00CA1CCF">
            <w:pPr>
              <w:spacing w:before="60" w:after="60"/>
              <w:rPr>
                <w:b/>
                <w:color w:val="324A6D"/>
                <w:sz w:val="18"/>
                <w:szCs w:val="18"/>
              </w:rPr>
            </w:pPr>
            <w:r w:rsidRPr="00B46CC4">
              <w:rPr>
                <w:b/>
                <w:color w:val="324A6D"/>
                <w:sz w:val="18"/>
                <w:szCs w:val="18"/>
              </w:rPr>
              <w:t>© AI4VET4AI Consortium, 2023</w:t>
            </w:r>
          </w:p>
          <w:p w14:paraId="63AD55BE" w14:textId="77777777" w:rsidR="00537B14" w:rsidRPr="00B46CC4" w:rsidRDefault="00537B14" w:rsidP="00CA1CCF">
            <w:pPr>
              <w:rPr>
                <w:b/>
                <w:color w:val="324A6D"/>
                <w:sz w:val="18"/>
                <w:szCs w:val="18"/>
              </w:rPr>
            </w:pPr>
            <w:r w:rsidRPr="00B46CC4">
              <w:rPr>
                <w:b/>
                <w:color w:val="324A6D"/>
                <w:sz w:val="18"/>
                <w:szCs w:val="18"/>
              </w:rPr>
              <w:t>Reproduction is authorised provided the source is acknowledged.</w:t>
            </w:r>
          </w:p>
          <w:p w14:paraId="0BBF445A" w14:textId="77777777" w:rsidR="00537B14" w:rsidRPr="00B46CC4" w:rsidRDefault="00537B14" w:rsidP="00CA1CCF">
            <w:pPr>
              <w:rPr>
                <w:color w:val="324A6D"/>
              </w:rPr>
            </w:pPr>
          </w:p>
        </w:tc>
      </w:tr>
    </w:tbl>
    <w:p w14:paraId="00F818D9" w14:textId="48DDEA8A" w:rsidR="00537B14" w:rsidRPr="00B46CC4" w:rsidRDefault="00537B14" w:rsidP="00537B14">
      <w:pPr>
        <w:pBdr>
          <w:top w:val="nil"/>
          <w:left w:val="nil"/>
          <w:bottom w:val="nil"/>
          <w:right w:val="nil"/>
          <w:between w:val="nil"/>
        </w:pBdr>
        <w:tabs>
          <w:tab w:val="right" w:pos="9356"/>
        </w:tabs>
        <w:rPr>
          <w:rFonts w:eastAsia="Titillium" w:cs="Titillium"/>
          <w:color w:val="000000"/>
        </w:rPr>
      </w:pPr>
      <w:r w:rsidRPr="00B46CC4">
        <w:rPr>
          <w:rFonts w:eastAsia="Titillium" w:cs="Titillium"/>
          <w:b/>
          <w:color w:val="000000"/>
        </w:rPr>
        <w:t>Start date of project:</w:t>
      </w:r>
      <w:r w:rsidRPr="00B46CC4">
        <w:rPr>
          <w:rFonts w:eastAsia="Titillium" w:cs="Titillium"/>
          <w:color w:val="000000"/>
        </w:rPr>
        <w:t xml:space="preserve"> 15 June 2023</w:t>
      </w:r>
      <w:r w:rsidRPr="00B46CC4">
        <w:rPr>
          <w:rFonts w:eastAsia="Titillium" w:cs="Titillium"/>
          <w:color w:val="000000"/>
        </w:rPr>
        <w:tab/>
      </w:r>
      <w:r w:rsidRPr="00B46CC4">
        <w:rPr>
          <w:rFonts w:eastAsia="Titillium" w:cs="Titillium"/>
          <w:b/>
          <w:color w:val="000000"/>
        </w:rPr>
        <w:t xml:space="preserve">Duration: </w:t>
      </w:r>
      <w:r w:rsidRPr="00B46CC4">
        <w:rPr>
          <w:rFonts w:eastAsia="Titillium" w:cs="Titillium"/>
          <w:color w:val="000000"/>
        </w:rPr>
        <w:t>48 months</w:t>
      </w:r>
    </w:p>
    <w:p w14:paraId="7330F14F" w14:textId="37A646D5" w:rsidR="00537B14" w:rsidRPr="00B46CC4" w:rsidRDefault="00537B14" w:rsidP="00537B14"/>
    <w:p w14:paraId="3D04E54E" w14:textId="77777777" w:rsidR="00537B14" w:rsidRPr="00B46CC4" w:rsidRDefault="00537B14" w:rsidP="009A1B8D">
      <w:pPr>
        <w:pStyle w:val="Smalltitle"/>
      </w:pPr>
    </w:p>
    <w:p w14:paraId="7590FF7A" w14:textId="77777777" w:rsidR="00537B14" w:rsidRPr="00B46CC4" w:rsidRDefault="00537B14" w:rsidP="009A1B8D">
      <w:pPr>
        <w:pStyle w:val="Smalltitle"/>
      </w:pPr>
    </w:p>
    <w:p w14:paraId="36044888" w14:textId="77777777" w:rsidR="00537B14" w:rsidRPr="00B46CC4" w:rsidRDefault="00537B14" w:rsidP="009A1B8D">
      <w:pPr>
        <w:pStyle w:val="Smalltitle"/>
      </w:pPr>
    </w:p>
    <w:p w14:paraId="2DFC6A3E" w14:textId="77777777" w:rsidR="00537B14" w:rsidRPr="00B46CC4" w:rsidRDefault="00537B14" w:rsidP="009A1B8D">
      <w:pPr>
        <w:pStyle w:val="Smalltitle"/>
      </w:pPr>
    </w:p>
    <w:p w14:paraId="460BF9AC" w14:textId="77777777" w:rsidR="00537B14" w:rsidRPr="00B46CC4" w:rsidRDefault="00537B14" w:rsidP="009A1B8D">
      <w:pPr>
        <w:pStyle w:val="Smalltitle"/>
      </w:pPr>
    </w:p>
    <w:p w14:paraId="53D76366" w14:textId="77777777" w:rsidR="00537B14" w:rsidRPr="00B46CC4" w:rsidRDefault="00537B14" w:rsidP="009A1B8D">
      <w:pPr>
        <w:pStyle w:val="Smalltitle"/>
      </w:pPr>
    </w:p>
    <w:p w14:paraId="55FD9F7E" w14:textId="77777777" w:rsidR="00537B14" w:rsidRPr="00B46CC4" w:rsidRDefault="00537B14" w:rsidP="009A1B8D">
      <w:pPr>
        <w:pStyle w:val="Smalltitle"/>
      </w:pPr>
    </w:p>
    <w:p w14:paraId="10D2291D" w14:textId="77777777" w:rsidR="00537B14" w:rsidRPr="00B46CC4" w:rsidRDefault="00537B14" w:rsidP="009A1B8D">
      <w:pPr>
        <w:pStyle w:val="Smalltitle"/>
      </w:pPr>
    </w:p>
    <w:p w14:paraId="6C988E66" w14:textId="77777777" w:rsidR="00537B14" w:rsidRPr="00B46CC4" w:rsidRDefault="00537B14" w:rsidP="009A1B8D">
      <w:pPr>
        <w:pStyle w:val="Smalltitle"/>
      </w:pPr>
    </w:p>
    <w:p w14:paraId="79306E01" w14:textId="77777777" w:rsidR="00537B14" w:rsidRPr="00B46CC4" w:rsidRDefault="00537B14" w:rsidP="009A1B8D">
      <w:pPr>
        <w:pStyle w:val="Smalltitle"/>
      </w:pPr>
    </w:p>
    <w:p w14:paraId="597F7E64" w14:textId="77777777" w:rsidR="00537B14" w:rsidRPr="00B46CC4" w:rsidRDefault="00537B14" w:rsidP="009A1B8D">
      <w:pPr>
        <w:pStyle w:val="Smalltitle"/>
      </w:pPr>
    </w:p>
    <w:p w14:paraId="7C141ACD" w14:textId="77777777" w:rsidR="00537B14" w:rsidRPr="00B46CC4" w:rsidRDefault="00537B14" w:rsidP="009A1B8D">
      <w:pPr>
        <w:pStyle w:val="Smalltitle"/>
      </w:pPr>
    </w:p>
    <w:p w14:paraId="1DBAFE65" w14:textId="77777777" w:rsidR="00537B14" w:rsidRPr="00B46CC4" w:rsidRDefault="00537B14" w:rsidP="009A1B8D">
      <w:pPr>
        <w:pStyle w:val="Smalltitle"/>
      </w:pPr>
    </w:p>
    <w:p w14:paraId="01E8DA25" w14:textId="77777777" w:rsidR="00537B14" w:rsidRPr="00B46CC4" w:rsidRDefault="00537B14" w:rsidP="009A1B8D">
      <w:pPr>
        <w:pStyle w:val="Smalltitle"/>
      </w:pPr>
    </w:p>
    <w:p w14:paraId="0EA54B2D" w14:textId="41E531ED" w:rsidR="00410CA6" w:rsidRPr="00B46CC4" w:rsidRDefault="00410CA6" w:rsidP="009A1B8D">
      <w:pPr>
        <w:pStyle w:val="Smalltitle"/>
      </w:pPr>
      <w:r w:rsidRPr="00B46CC4">
        <w:t>T</w:t>
      </w:r>
      <w:r w:rsidR="00264508" w:rsidRPr="00B46CC4">
        <w:t>ABLE OF CONTENTS</w:t>
      </w:r>
    </w:p>
    <w:p w14:paraId="08828A9E" w14:textId="77777777" w:rsidR="00264508" w:rsidRPr="00B46CC4" w:rsidRDefault="00264508" w:rsidP="00840E6D">
      <w:pPr>
        <w:rPr>
          <w:rFonts w:cs="Poppins ExtraLight"/>
        </w:rPr>
      </w:pPr>
    </w:p>
    <w:p w14:paraId="3DBDEFA1" w14:textId="399426FA" w:rsidR="0010620D" w:rsidRPr="00B46CC4" w:rsidRDefault="00FA0675">
      <w:pPr>
        <w:pStyle w:val="TOC1"/>
        <w:rPr>
          <w:rFonts w:eastAsiaTheme="minorEastAsia" w:cstheme="minorBidi"/>
          <w:smallCaps w:val="0"/>
          <w:kern w:val="2"/>
          <w:szCs w:val="24"/>
          <w:lang w:val="en-AU" w:eastAsia="en-GB"/>
          <w14:ligatures w14:val="standardContextual"/>
        </w:rPr>
      </w:pPr>
      <w:r w:rsidRPr="00B46CC4">
        <w:fldChar w:fldCharType="begin"/>
      </w:r>
      <w:r w:rsidRPr="00B46CC4">
        <w:instrText xml:space="preserve"> TOC \o "1-3" \h \z \u </w:instrText>
      </w:r>
      <w:r w:rsidRPr="00B46CC4">
        <w:fldChar w:fldCharType="separate"/>
      </w:r>
      <w:hyperlink w:anchor="_Toc224650829" w:history="1">
        <w:r w:rsidR="0010620D" w:rsidRPr="00B46CC4">
          <w:rPr>
            <w:rStyle w:val="Hyperlink"/>
          </w:rPr>
          <w:t>1</w:t>
        </w:r>
        <w:r w:rsidR="0010620D" w:rsidRPr="00B46CC4">
          <w:rPr>
            <w:rFonts w:eastAsiaTheme="minorEastAsia" w:cstheme="minorBidi"/>
            <w:smallCaps w:val="0"/>
            <w:kern w:val="2"/>
            <w:szCs w:val="24"/>
            <w:lang w:val="en-AU" w:eastAsia="en-GB"/>
            <w14:ligatures w14:val="standardContextual"/>
          </w:rPr>
          <w:tab/>
        </w:r>
        <w:r w:rsidR="0010620D" w:rsidRPr="00B46CC4">
          <w:rPr>
            <w:rStyle w:val="Hyperlink"/>
          </w:rPr>
          <w:t>Course information</w:t>
        </w:r>
        <w:r w:rsidR="0010620D" w:rsidRPr="00B46CC4">
          <w:rPr>
            <w:webHidden/>
          </w:rPr>
          <w:tab/>
        </w:r>
        <w:r w:rsidR="0010620D" w:rsidRPr="00B46CC4">
          <w:rPr>
            <w:webHidden/>
          </w:rPr>
          <w:fldChar w:fldCharType="begin"/>
        </w:r>
        <w:r w:rsidR="0010620D" w:rsidRPr="00B46CC4">
          <w:rPr>
            <w:webHidden/>
          </w:rPr>
          <w:instrText xml:space="preserve"> PAGEREF _Toc224650829 \h </w:instrText>
        </w:r>
        <w:r w:rsidR="0010620D" w:rsidRPr="00B46CC4">
          <w:rPr>
            <w:webHidden/>
          </w:rPr>
        </w:r>
        <w:r w:rsidR="0010620D" w:rsidRPr="00B46CC4">
          <w:rPr>
            <w:webHidden/>
          </w:rPr>
          <w:fldChar w:fldCharType="separate"/>
        </w:r>
        <w:r w:rsidR="0010620D" w:rsidRPr="00B46CC4">
          <w:rPr>
            <w:webHidden/>
          </w:rPr>
          <w:t>3</w:t>
        </w:r>
        <w:r w:rsidR="0010620D" w:rsidRPr="00B46CC4">
          <w:rPr>
            <w:webHidden/>
          </w:rPr>
          <w:fldChar w:fldCharType="end"/>
        </w:r>
      </w:hyperlink>
    </w:p>
    <w:p w14:paraId="3A9EDB7D" w14:textId="6020B3EF"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30" w:history="1">
        <w:r w:rsidRPr="00B46CC4">
          <w:rPr>
            <w:rStyle w:val="Hyperlink"/>
          </w:rPr>
          <w:t>1.1</w:t>
        </w:r>
        <w:r w:rsidRPr="00B46CC4">
          <w:rPr>
            <w:rFonts w:eastAsiaTheme="minorEastAsia" w:cstheme="minorBidi"/>
            <w:color w:val="auto"/>
            <w:kern w:val="2"/>
            <w:sz w:val="24"/>
            <w:szCs w:val="24"/>
            <w:lang w:val="en-AU" w:eastAsia="en-GB"/>
            <w14:ligatures w14:val="standardContextual"/>
          </w:rPr>
          <w:tab/>
        </w:r>
        <w:r w:rsidRPr="00B46CC4">
          <w:rPr>
            <w:rStyle w:val="Hyperlink"/>
          </w:rPr>
          <w:t>Specific AI-related topics covered</w:t>
        </w:r>
        <w:r w:rsidRPr="00B46CC4">
          <w:rPr>
            <w:webHidden/>
          </w:rPr>
          <w:tab/>
        </w:r>
        <w:r w:rsidRPr="00B46CC4">
          <w:rPr>
            <w:webHidden/>
          </w:rPr>
          <w:fldChar w:fldCharType="begin"/>
        </w:r>
        <w:r w:rsidRPr="00B46CC4">
          <w:rPr>
            <w:webHidden/>
          </w:rPr>
          <w:instrText xml:space="preserve"> PAGEREF _Toc224650830 \h </w:instrText>
        </w:r>
        <w:r w:rsidRPr="00B46CC4">
          <w:rPr>
            <w:webHidden/>
          </w:rPr>
        </w:r>
        <w:r w:rsidRPr="00B46CC4">
          <w:rPr>
            <w:webHidden/>
          </w:rPr>
          <w:fldChar w:fldCharType="separate"/>
        </w:r>
        <w:r w:rsidRPr="00B46CC4">
          <w:rPr>
            <w:webHidden/>
          </w:rPr>
          <w:t>3</w:t>
        </w:r>
        <w:r w:rsidRPr="00B46CC4">
          <w:rPr>
            <w:webHidden/>
          </w:rPr>
          <w:fldChar w:fldCharType="end"/>
        </w:r>
      </w:hyperlink>
    </w:p>
    <w:p w14:paraId="7B5728BE" w14:textId="5F81DCD3"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31" w:history="1">
        <w:r w:rsidRPr="00B46CC4">
          <w:rPr>
            <w:rStyle w:val="Hyperlink"/>
          </w:rPr>
          <w:t>1.2</w:t>
        </w:r>
        <w:r w:rsidRPr="00B46CC4">
          <w:rPr>
            <w:rFonts w:eastAsiaTheme="minorEastAsia" w:cstheme="minorBidi"/>
            <w:color w:val="auto"/>
            <w:kern w:val="2"/>
            <w:sz w:val="24"/>
            <w:szCs w:val="24"/>
            <w:lang w:val="en-AU" w:eastAsia="en-GB"/>
            <w14:ligatures w14:val="standardContextual"/>
          </w:rPr>
          <w:tab/>
        </w:r>
        <w:r w:rsidRPr="00B46CC4">
          <w:rPr>
            <w:rStyle w:val="Hyperlink"/>
          </w:rPr>
          <w:t>Learning outcomes</w:t>
        </w:r>
        <w:r w:rsidRPr="00B46CC4">
          <w:rPr>
            <w:webHidden/>
          </w:rPr>
          <w:tab/>
        </w:r>
        <w:r w:rsidRPr="00B46CC4">
          <w:rPr>
            <w:webHidden/>
          </w:rPr>
          <w:fldChar w:fldCharType="begin"/>
        </w:r>
        <w:r w:rsidRPr="00B46CC4">
          <w:rPr>
            <w:webHidden/>
          </w:rPr>
          <w:instrText xml:space="preserve"> PAGEREF _Toc224650831 \h </w:instrText>
        </w:r>
        <w:r w:rsidRPr="00B46CC4">
          <w:rPr>
            <w:webHidden/>
          </w:rPr>
        </w:r>
        <w:r w:rsidRPr="00B46CC4">
          <w:rPr>
            <w:webHidden/>
          </w:rPr>
          <w:fldChar w:fldCharType="separate"/>
        </w:r>
        <w:r w:rsidRPr="00B46CC4">
          <w:rPr>
            <w:webHidden/>
          </w:rPr>
          <w:t>3</w:t>
        </w:r>
        <w:r w:rsidRPr="00B46CC4">
          <w:rPr>
            <w:webHidden/>
          </w:rPr>
          <w:fldChar w:fldCharType="end"/>
        </w:r>
      </w:hyperlink>
    </w:p>
    <w:p w14:paraId="59C2F529" w14:textId="1827DD07" w:rsidR="0010620D" w:rsidRPr="00B46CC4" w:rsidRDefault="0010620D">
      <w:pPr>
        <w:pStyle w:val="TOC1"/>
        <w:rPr>
          <w:rFonts w:eastAsiaTheme="minorEastAsia" w:cstheme="minorBidi"/>
          <w:smallCaps w:val="0"/>
          <w:kern w:val="2"/>
          <w:szCs w:val="24"/>
          <w:lang w:val="en-AU" w:eastAsia="en-GB"/>
          <w14:ligatures w14:val="standardContextual"/>
        </w:rPr>
      </w:pPr>
      <w:hyperlink w:anchor="_Toc224650832" w:history="1">
        <w:r w:rsidRPr="00B46CC4">
          <w:rPr>
            <w:rStyle w:val="Hyperlink"/>
          </w:rPr>
          <w:t>2</w:t>
        </w:r>
        <w:r w:rsidRPr="00B46CC4">
          <w:rPr>
            <w:rFonts w:eastAsiaTheme="minorEastAsia" w:cstheme="minorBidi"/>
            <w:smallCaps w:val="0"/>
            <w:kern w:val="2"/>
            <w:szCs w:val="24"/>
            <w:lang w:val="en-AU" w:eastAsia="en-GB"/>
            <w14:ligatures w14:val="standardContextual"/>
          </w:rPr>
          <w:tab/>
        </w:r>
        <w:r w:rsidRPr="00B46CC4">
          <w:rPr>
            <w:rStyle w:val="Hyperlink"/>
          </w:rPr>
          <w:t>Project overview</w:t>
        </w:r>
        <w:r w:rsidRPr="00B46CC4">
          <w:rPr>
            <w:webHidden/>
          </w:rPr>
          <w:tab/>
        </w:r>
        <w:r w:rsidRPr="00B46CC4">
          <w:rPr>
            <w:webHidden/>
          </w:rPr>
          <w:fldChar w:fldCharType="begin"/>
        </w:r>
        <w:r w:rsidRPr="00B46CC4">
          <w:rPr>
            <w:webHidden/>
          </w:rPr>
          <w:instrText xml:space="preserve"> PAGEREF _Toc224650832 \h </w:instrText>
        </w:r>
        <w:r w:rsidRPr="00B46CC4">
          <w:rPr>
            <w:webHidden/>
          </w:rPr>
        </w:r>
        <w:r w:rsidRPr="00B46CC4">
          <w:rPr>
            <w:webHidden/>
          </w:rPr>
          <w:fldChar w:fldCharType="separate"/>
        </w:r>
        <w:r w:rsidRPr="00B46CC4">
          <w:rPr>
            <w:webHidden/>
          </w:rPr>
          <w:t>3</w:t>
        </w:r>
        <w:r w:rsidRPr="00B46CC4">
          <w:rPr>
            <w:webHidden/>
          </w:rPr>
          <w:fldChar w:fldCharType="end"/>
        </w:r>
      </w:hyperlink>
    </w:p>
    <w:p w14:paraId="274414B7" w14:textId="46576492"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33" w:history="1">
        <w:r w:rsidRPr="00B46CC4">
          <w:rPr>
            <w:rStyle w:val="Hyperlink"/>
          </w:rPr>
          <w:t>2.1</w:t>
        </w:r>
        <w:r w:rsidRPr="00B46CC4">
          <w:rPr>
            <w:rFonts w:eastAsiaTheme="minorEastAsia" w:cstheme="minorBidi"/>
            <w:color w:val="auto"/>
            <w:kern w:val="2"/>
            <w:sz w:val="24"/>
            <w:szCs w:val="24"/>
            <w:lang w:val="en-AU" w:eastAsia="en-GB"/>
            <w14:ligatures w14:val="standardContextual"/>
          </w:rPr>
          <w:tab/>
        </w:r>
        <w:r w:rsidRPr="00B46CC4">
          <w:rPr>
            <w:rStyle w:val="Hyperlink"/>
          </w:rPr>
          <w:t>Project description:</w:t>
        </w:r>
        <w:r w:rsidRPr="00B46CC4">
          <w:rPr>
            <w:webHidden/>
          </w:rPr>
          <w:tab/>
        </w:r>
        <w:r w:rsidRPr="00B46CC4">
          <w:rPr>
            <w:webHidden/>
          </w:rPr>
          <w:fldChar w:fldCharType="begin"/>
        </w:r>
        <w:r w:rsidRPr="00B46CC4">
          <w:rPr>
            <w:webHidden/>
          </w:rPr>
          <w:instrText xml:space="preserve"> PAGEREF _Toc224650833 \h </w:instrText>
        </w:r>
        <w:r w:rsidRPr="00B46CC4">
          <w:rPr>
            <w:webHidden/>
          </w:rPr>
        </w:r>
        <w:r w:rsidRPr="00B46CC4">
          <w:rPr>
            <w:webHidden/>
          </w:rPr>
          <w:fldChar w:fldCharType="separate"/>
        </w:r>
        <w:r w:rsidRPr="00B46CC4">
          <w:rPr>
            <w:webHidden/>
          </w:rPr>
          <w:t>3</w:t>
        </w:r>
        <w:r w:rsidRPr="00B46CC4">
          <w:rPr>
            <w:webHidden/>
          </w:rPr>
          <w:fldChar w:fldCharType="end"/>
        </w:r>
      </w:hyperlink>
    </w:p>
    <w:p w14:paraId="79DB7CC1" w14:textId="771C3EF6" w:rsidR="0010620D" w:rsidRPr="00B46CC4" w:rsidRDefault="0010620D">
      <w:pPr>
        <w:pStyle w:val="TOC3"/>
        <w:rPr>
          <w:rFonts w:eastAsiaTheme="minorEastAsia" w:cstheme="minorBidi"/>
          <w:i w:val="0"/>
          <w:kern w:val="2"/>
          <w:sz w:val="24"/>
          <w:szCs w:val="24"/>
          <w:lang w:val="en-AU" w:eastAsia="en-GB"/>
          <w14:ligatures w14:val="standardContextual"/>
        </w:rPr>
      </w:pPr>
      <w:hyperlink w:anchor="_Toc224650834" w:history="1">
        <w:r w:rsidRPr="00B46CC4">
          <w:rPr>
            <w:rStyle w:val="Hyperlink"/>
          </w:rPr>
          <w:t>2.1.1</w:t>
        </w:r>
        <w:r w:rsidRPr="00B46CC4">
          <w:rPr>
            <w:rFonts w:eastAsiaTheme="minorEastAsia" w:cstheme="minorBidi"/>
            <w:i w:val="0"/>
            <w:kern w:val="2"/>
            <w:sz w:val="24"/>
            <w:szCs w:val="24"/>
            <w:lang w:val="en-AU" w:eastAsia="en-GB"/>
            <w14:ligatures w14:val="standardContextual"/>
          </w:rPr>
          <w:tab/>
        </w:r>
        <w:r w:rsidRPr="00B46CC4">
          <w:rPr>
            <w:rStyle w:val="Hyperlink"/>
          </w:rPr>
          <w:t>Context:</w:t>
        </w:r>
        <w:r w:rsidRPr="00B46CC4">
          <w:rPr>
            <w:webHidden/>
          </w:rPr>
          <w:tab/>
        </w:r>
        <w:r w:rsidRPr="00B46CC4">
          <w:rPr>
            <w:webHidden/>
          </w:rPr>
          <w:fldChar w:fldCharType="begin"/>
        </w:r>
        <w:r w:rsidRPr="00B46CC4">
          <w:rPr>
            <w:webHidden/>
          </w:rPr>
          <w:instrText xml:space="preserve"> PAGEREF _Toc224650834 \h </w:instrText>
        </w:r>
        <w:r w:rsidRPr="00B46CC4">
          <w:rPr>
            <w:webHidden/>
          </w:rPr>
        </w:r>
        <w:r w:rsidRPr="00B46CC4">
          <w:rPr>
            <w:webHidden/>
          </w:rPr>
          <w:fldChar w:fldCharType="separate"/>
        </w:r>
        <w:r w:rsidRPr="00B46CC4">
          <w:rPr>
            <w:webHidden/>
          </w:rPr>
          <w:t>3</w:t>
        </w:r>
        <w:r w:rsidRPr="00B46CC4">
          <w:rPr>
            <w:webHidden/>
          </w:rPr>
          <w:fldChar w:fldCharType="end"/>
        </w:r>
      </w:hyperlink>
    </w:p>
    <w:p w14:paraId="744DF4DE" w14:textId="0525DC99" w:rsidR="0010620D" w:rsidRPr="00B46CC4" w:rsidRDefault="0010620D">
      <w:pPr>
        <w:pStyle w:val="TOC3"/>
        <w:rPr>
          <w:rFonts w:eastAsiaTheme="minorEastAsia" w:cstheme="minorBidi"/>
          <w:i w:val="0"/>
          <w:kern w:val="2"/>
          <w:sz w:val="24"/>
          <w:szCs w:val="24"/>
          <w:lang w:val="en-AU" w:eastAsia="en-GB"/>
          <w14:ligatures w14:val="standardContextual"/>
        </w:rPr>
      </w:pPr>
      <w:hyperlink w:anchor="_Toc224650835" w:history="1">
        <w:r w:rsidRPr="00B46CC4">
          <w:rPr>
            <w:rStyle w:val="Hyperlink"/>
          </w:rPr>
          <w:t>2.1.2</w:t>
        </w:r>
        <w:r w:rsidRPr="00B46CC4">
          <w:rPr>
            <w:rFonts w:eastAsiaTheme="minorEastAsia" w:cstheme="minorBidi"/>
            <w:i w:val="0"/>
            <w:kern w:val="2"/>
            <w:sz w:val="24"/>
            <w:szCs w:val="24"/>
            <w:lang w:val="en-AU" w:eastAsia="en-GB"/>
            <w14:ligatures w14:val="standardContextual"/>
          </w:rPr>
          <w:tab/>
        </w:r>
        <w:r w:rsidRPr="00B46CC4">
          <w:rPr>
            <w:rStyle w:val="Hyperlink"/>
          </w:rPr>
          <w:t>Project:</w:t>
        </w:r>
        <w:r w:rsidRPr="00B46CC4">
          <w:rPr>
            <w:webHidden/>
          </w:rPr>
          <w:tab/>
        </w:r>
        <w:r w:rsidRPr="00B46CC4">
          <w:rPr>
            <w:webHidden/>
          </w:rPr>
          <w:fldChar w:fldCharType="begin"/>
        </w:r>
        <w:r w:rsidRPr="00B46CC4">
          <w:rPr>
            <w:webHidden/>
          </w:rPr>
          <w:instrText xml:space="preserve"> PAGEREF _Toc224650835 \h </w:instrText>
        </w:r>
        <w:r w:rsidRPr="00B46CC4">
          <w:rPr>
            <w:webHidden/>
          </w:rPr>
        </w:r>
        <w:r w:rsidRPr="00B46CC4">
          <w:rPr>
            <w:webHidden/>
          </w:rPr>
          <w:fldChar w:fldCharType="separate"/>
        </w:r>
        <w:r w:rsidRPr="00B46CC4">
          <w:rPr>
            <w:webHidden/>
          </w:rPr>
          <w:t>4</w:t>
        </w:r>
        <w:r w:rsidRPr="00B46CC4">
          <w:rPr>
            <w:webHidden/>
          </w:rPr>
          <w:fldChar w:fldCharType="end"/>
        </w:r>
      </w:hyperlink>
    </w:p>
    <w:p w14:paraId="6DB7D31E" w14:textId="64459C06" w:rsidR="0010620D" w:rsidRPr="00B46CC4" w:rsidRDefault="0010620D">
      <w:pPr>
        <w:pStyle w:val="TOC1"/>
        <w:rPr>
          <w:rFonts w:eastAsiaTheme="minorEastAsia" w:cstheme="minorBidi"/>
          <w:smallCaps w:val="0"/>
          <w:kern w:val="2"/>
          <w:szCs w:val="24"/>
          <w:lang w:val="en-AU" w:eastAsia="en-GB"/>
          <w14:ligatures w14:val="standardContextual"/>
        </w:rPr>
      </w:pPr>
      <w:hyperlink w:anchor="_Toc224650836" w:history="1">
        <w:r w:rsidRPr="00B46CC4">
          <w:rPr>
            <w:rStyle w:val="Hyperlink"/>
          </w:rPr>
          <w:t>3</w:t>
        </w:r>
        <w:r w:rsidRPr="00B46CC4">
          <w:rPr>
            <w:rFonts w:eastAsiaTheme="minorEastAsia" w:cstheme="minorBidi"/>
            <w:smallCaps w:val="0"/>
            <w:kern w:val="2"/>
            <w:szCs w:val="24"/>
            <w:lang w:val="en-AU" w:eastAsia="en-GB"/>
            <w14:ligatures w14:val="standardContextual"/>
          </w:rPr>
          <w:tab/>
        </w:r>
        <w:r w:rsidRPr="00B46CC4">
          <w:rPr>
            <w:rStyle w:val="Hyperlink"/>
          </w:rPr>
          <w:t>Instructions</w:t>
        </w:r>
        <w:r w:rsidRPr="00B46CC4">
          <w:rPr>
            <w:webHidden/>
          </w:rPr>
          <w:tab/>
        </w:r>
        <w:r w:rsidRPr="00B46CC4">
          <w:rPr>
            <w:webHidden/>
          </w:rPr>
          <w:fldChar w:fldCharType="begin"/>
        </w:r>
        <w:r w:rsidRPr="00B46CC4">
          <w:rPr>
            <w:webHidden/>
          </w:rPr>
          <w:instrText xml:space="preserve"> PAGEREF _Toc224650836 \h </w:instrText>
        </w:r>
        <w:r w:rsidRPr="00B46CC4">
          <w:rPr>
            <w:webHidden/>
          </w:rPr>
        </w:r>
        <w:r w:rsidRPr="00B46CC4">
          <w:rPr>
            <w:webHidden/>
          </w:rPr>
          <w:fldChar w:fldCharType="separate"/>
        </w:r>
        <w:r w:rsidRPr="00B46CC4">
          <w:rPr>
            <w:webHidden/>
          </w:rPr>
          <w:t>4</w:t>
        </w:r>
        <w:r w:rsidRPr="00B46CC4">
          <w:rPr>
            <w:webHidden/>
          </w:rPr>
          <w:fldChar w:fldCharType="end"/>
        </w:r>
      </w:hyperlink>
    </w:p>
    <w:p w14:paraId="402B2A72" w14:textId="7DFADAFE"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37" w:history="1">
        <w:r w:rsidRPr="00B46CC4">
          <w:rPr>
            <w:rStyle w:val="Hyperlink"/>
          </w:rPr>
          <w:t>3.1</w:t>
        </w:r>
        <w:r w:rsidRPr="00B46CC4">
          <w:rPr>
            <w:rFonts w:eastAsiaTheme="minorEastAsia" w:cstheme="minorBidi"/>
            <w:color w:val="auto"/>
            <w:kern w:val="2"/>
            <w:sz w:val="24"/>
            <w:szCs w:val="24"/>
            <w:lang w:val="en-AU" w:eastAsia="en-GB"/>
            <w14:ligatures w14:val="standardContextual"/>
          </w:rPr>
          <w:tab/>
        </w:r>
        <w:r w:rsidRPr="00B46CC4">
          <w:rPr>
            <w:rStyle w:val="Hyperlink"/>
          </w:rPr>
          <w:t>Phase 1: Identification of a Research-Based Pedagogical Problem (approx. 10 hours)</w:t>
        </w:r>
        <w:r w:rsidRPr="00B46CC4">
          <w:rPr>
            <w:webHidden/>
          </w:rPr>
          <w:tab/>
        </w:r>
        <w:r w:rsidRPr="00B46CC4">
          <w:rPr>
            <w:webHidden/>
          </w:rPr>
          <w:fldChar w:fldCharType="begin"/>
        </w:r>
        <w:r w:rsidRPr="00B46CC4">
          <w:rPr>
            <w:webHidden/>
          </w:rPr>
          <w:instrText xml:space="preserve"> PAGEREF _Toc224650837 \h </w:instrText>
        </w:r>
        <w:r w:rsidRPr="00B46CC4">
          <w:rPr>
            <w:webHidden/>
          </w:rPr>
        </w:r>
        <w:r w:rsidRPr="00B46CC4">
          <w:rPr>
            <w:webHidden/>
          </w:rPr>
          <w:fldChar w:fldCharType="separate"/>
        </w:r>
        <w:r w:rsidRPr="00B46CC4">
          <w:rPr>
            <w:webHidden/>
          </w:rPr>
          <w:t>4</w:t>
        </w:r>
        <w:r w:rsidRPr="00B46CC4">
          <w:rPr>
            <w:webHidden/>
          </w:rPr>
          <w:fldChar w:fldCharType="end"/>
        </w:r>
      </w:hyperlink>
    </w:p>
    <w:p w14:paraId="53083DB1" w14:textId="51CE0CB1"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38" w:history="1">
        <w:r w:rsidRPr="00B46CC4">
          <w:rPr>
            <w:rStyle w:val="Hyperlink"/>
          </w:rPr>
          <w:t>3.2</w:t>
        </w:r>
        <w:r w:rsidRPr="00B46CC4">
          <w:rPr>
            <w:rFonts w:eastAsiaTheme="minorEastAsia" w:cstheme="minorBidi"/>
            <w:color w:val="auto"/>
            <w:kern w:val="2"/>
            <w:sz w:val="24"/>
            <w:szCs w:val="24"/>
            <w:lang w:val="en-AU" w:eastAsia="en-GB"/>
            <w14:ligatures w14:val="standardContextual"/>
          </w:rPr>
          <w:tab/>
        </w:r>
        <w:r w:rsidRPr="00B46CC4">
          <w:rPr>
            <w:rStyle w:val="Hyperlink"/>
          </w:rPr>
          <w:t>Phase 2: Analytical Justification for AI Use (approx. 8 hours)</w:t>
        </w:r>
        <w:r w:rsidRPr="00B46CC4">
          <w:rPr>
            <w:webHidden/>
          </w:rPr>
          <w:tab/>
        </w:r>
        <w:r w:rsidRPr="00B46CC4">
          <w:rPr>
            <w:webHidden/>
          </w:rPr>
          <w:fldChar w:fldCharType="begin"/>
        </w:r>
        <w:r w:rsidRPr="00B46CC4">
          <w:rPr>
            <w:webHidden/>
          </w:rPr>
          <w:instrText xml:space="preserve"> PAGEREF _Toc224650838 \h </w:instrText>
        </w:r>
        <w:r w:rsidRPr="00B46CC4">
          <w:rPr>
            <w:webHidden/>
          </w:rPr>
        </w:r>
        <w:r w:rsidRPr="00B46CC4">
          <w:rPr>
            <w:webHidden/>
          </w:rPr>
          <w:fldChar w:fldCharType="separate"/>
        </w:r>
        <w:r w:rsidRPr="00B46CC4">
          <w:rPr>
            <w:webHidden/>
          </w:rPr>
          <w:t>4</w:t>
        </w:r>
        <w:r w:rsidRPr="00B46CC4">
          <w:rPr>
            <w:webHidden/>
          </w:rPr>
          <w:fldChar w:fldCharType="end"/>
        </w:r>
      </w:hyperlink>
    </w:p>
    <w:p w14:paraId="7E3386D0" w14:textId="212C0142"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39" w:history="1">
        <w:r w:rsidRPr="00B46CC4">
          <w:rPr>
            <w:rStyle w:val="Hyperlink"/>
          </w:rPr>
          <w:t>3.3</w:t>
        </w:r>
        <w:r w:rsidRPr="00B46CC4">
          <w:rPr>
            <w:rFonts w:eastAsiaTheme="minorEastAsia" w:cstheme="minorBidi"/>
            <w:color w:val="auto"/>
            <w:kern w:val="2"/>
            <w:sz w:val="24"/>
            <w:szCs w:val="24"/>
            <w:lang w:val="en-AU" w:eastAsia="en-GB"/>
            <w14:ligatures w14:val="standardContextual"/>
          </w:rPr>
          <w:tab/>
        </w:r>
        <w:r w:rsidRPr="00B46CC4">
          <w:rPr>
            <w:rStyle w:val="Hyperlink"/>
          </w:rPr>
          <w:t>Phase 3: Design of the AI-Supported 3-4 Hour Session (approx. 15 hours)</w:t>
        </w:r>
        <w:r w:rsidRPr="00B46CC4">
          <w:rPr>
            <w:webHidden/>
          </w:rPr>
          <w:tab/>
        </w:r>
        <w:r w:rsidRPr="00B46CC4">
          <w:rPr>
            <w:webHidden/>
          </w:rPr>
          <w:fldChar w:fldCharType="begin"/>
        </w:r>
        <w:r w:rsidRPr="00B46CC4">
          <w:rPr>
            <w:webHidden/>
          </w:rPr>
          <w:instrText xml:space="preserve"> PAGEREF _Toc224650839 \h </w:instrText>
        </w:r>
        <w:r w:rsidRPr="00B46CC4">
          <w:rPr>
            <w:webHidden/>
          </w:rPr>
        </w:r>
        <w:r w:rsidRPr="00B46CC4">
          <w:rPr>
            <w:webHidden/>
          </w:rPr>
          <w:fldChar w:fldCharType="separate"/>
        </w:r>
        <w:r w:rsidRPr="00B46CC4">
          <w:rPr>
            <w:webHidden/>
          </w:rPr>
          <w:t>4</w:t>
        </w:r>
        <w:r w:rsidRPr="00B46CC4">
          <w:rPr>
            <w:webHidden/>
          </w:rPr>
          <w:fldChar w:fldCharType="end"/>
        </w:r>
      </w:hyperlink>
    </w:p>
    <w:p w14:paraId="19C7DFC3" w14:textId="14FB2CD3"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40" w:history="1">
        <w:r w:rsidRPr="00B46CC4">
          <w:rPr>
            <w:rStyle w:val="Hyperlink"/>
          </w:rPr>
          <w:t>3.4</w:t>
        </w:r>
        <w:r w:rsidRPr="00B46CC4">
          <w:rPr>
            <w:rFonts w:eastAsiaTheme="minorEastAsia" w:cstheme="minorBidi"/>
            <w:color w:val="auto"/>
            <w:kern w:val="2"/>
            <w:sz w:val="24"/>
            <w:szCs w:val="24"/>
            <w:lang w:val="en-AU" w:eastAsia="en-GB"/>
            <w14:ligatures w14:val="standardContextual"/>
          </w:rPr>
          <w:tab/>
        </w:r>
        <w:r w:rsidRPr="00B46CC4">
          <w:rPr>
            <w:rStyle w:val="Hyperlink"/>
          </w:rPr>
          <w:t>Phase 4: Analytical Evaluation (approx. 10 hours)</w:t>
        </w:r>
        <w:r w:rsidRPr="00B46CC4">
          <w:rPr>
            <w:webHidden/>
          </w:rPr>
          <w:tab/>
        </w:r>
        <w:r w:rsidRPr="00B46CC4">
          <w:rPr>
            <w:webHidden/>
          </w:rPr>
          <w:fldChar w:fldCharType="begin"/>
        </w:r>
        <w:r w:rsidRPr="00B46CC4">
          <w:rPr>
            <w:webHidden/>
          </w:rPr>
          <w:instrText xml:space="preserve"> PAGEREF _Toc224650840 \h </w:instrText>
        </w:r>
        <w:r w:rsidRPr="00B46CC4">
          <w:rPr>
            <w:webHidden/>
          </w:rPr>
        </w:r>
        <w:r w:rsidRPr="00B46CC4">
          <w:rPr>
            <w:webHidden/>
          </w:rPr>
          <w:fldChar w:fldCharType="separate"/>
        </w:r>
        <w:r w:rsidRPr="00B46CC4">
          <w:rPr>
            <w:webHidden/>
          </w:rPr>
          <w:t>4</w:t>
        </w:r>
        <w:r w:rsidRPr="00B46CC4">
          <w:rPr>
            <w:webHidden/>
          </w:rPr>
          <w:fldChar w:fldCharType="end"/>
        </w:r>
      </w:hyperlink>
    </w:p>
    <w:p w14:paraId="23DFFB9B" w14:textId="4A37431A"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41" w:history="1">
        <w:r w:rsidRPr="00B46CC4">
          <w:rPr>
            <w:rStyle w:val="Hyperlink"/>
          </w:rPr>
          <w:t>3.5</w:t>
        </w:r>
        <w:r w:rsidRPr="00B46CC4">
          <w:rPr>
            <w:rFonts w:eastAsiaTheme="minorEastAsia" w:cstheme="minorBidi"/>
            <w:color w:val="auto"/>
            <w:kern w:val="2"/>
            <w:sz w:val="24"/>
            <w:szCs w:val="24"/>
            <w:lang w:val="en-AU" w:eastAsia="en-GB"/>
            <w14:ligatures w14:val="standardContextual"/>
          </w:rPr>
          <w:tab/>
        </w:r>
        <w:r w:rsidRPr="00B46CC4">
          <w:rPr>
            <w:rStyle w:val="Hyperlink"/>
          </w:rPr>
          <w:t>Phase 5: Ethical and Professional Reflection based on chosen functions and tools (approx. 5 hours)</w:t>
        </w:r>
        <w:r w:rsidRPr="00B46CC4">
          <w:rPr>
            <w:webHidden/>
          </w:rPr>
          <w:tab/>
        </w:r>
        <w:r w:rsidRPr="00B46CC4">
          <w:rPr>
            <w:webHidden/>
          </w:rPr>
          <w:fldChar w:fldCharType="begin"/>
        </w:r>
        <w:r w:rsidRPr="00B46CC4">
          <w:rPr>
            <w:webHidden/>
          </w:rPr>
          <w:instrText xml:space="preserve"> PAGEREF _Toc224650841 \h </w:instrText>
        </w:r>
        <w:r w:rsidRPr="00B46CC4">
          <w:rPr>
            <w:webHidden/>
          </w:rPr>
        </w:r>
        <w:r w:rsidRPr="00B46CC4">
          <w:rPr>
            <w:webHidden/>
          </w:rPr>
          <w:fldChar w:fldCharType="separate"/>
        </w:r>
        <w:r w:rsidRPr="00B46CC4">
          <w:rPr>
            <w:webHidden/>
          </w:rPr>
          <w:t>5</w:t>
        </w:r>
        <w:r w:rsidRPr="00B46CC4">
          <w:rPr>
            <w:webHidden/>
          </w:rPr>
          <w:fldChar w:fldCharType="end"/>
        </w:r>
      </w:hyperlink>
    </w:p>
    <w:p w14:paraId="62C432E3" w14:textId="7A67C271"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42" w:history="1">
        <w:r w:rsidRPr="00B46CC4">
          <w:rPr>
            <w:rStyle w:val="Hyperlink"/>
            <w:lang w:val="en-AU"/>
          </w:rPr>
          <w:t>3.6</w:t>
        </w:r>
        <w:r w:rsidRPr="00B46CC4">
          <w:rPr>
            <w:rFonts w:eastAsiaTheme="minorEastAsia" w:cstheme="minorBidi"/>
            <w:color w:val="auto"/>
            <w:kern w:val="2"/>
            <w:sz w:val="24"/>
            <w:szCs w:val="24"/>
            <w:lang w:val="en-AU" w:eastAsia="en-GB"/>
            <w14:ligatures w14:val="standardContextual"/>
          </w:rPr>
          <w:tab/>
        </w:r>
        <w:r w:rsidRPr="00B46CC4">
          <w:rPr>
            <w:rStyle w:val="Hyperlink"/>
            <w:lang w:val="en-AU"/>
          </w:rPr>
          <w:t>Report Summary and Presentation</w:t>
        </w:r>
        <w:r w:rsidRPr="00B46CC4">
          <w:rPr>
            <w:webHidden/>
          </w:rPr>
          <w:tab/>
        </w:r>
        <w:r w:rsidRPr="00B46CC4">
          <w:rPr>
            <w:webHidden/>
          </w:rPr>
          <w:fldChar w:fldCharType="begin"/>
        </w:r>
        <w:r w:rsidRPr="00B46CC4">
          <w:rPr>
            <w:webHidden/>
          </w:rPr>
          <w:instrText xml:space="preserve"> PAGEREF _Toc224650842 \h </w:instrText>
        </w:r>
        <w:r w:rsidRPr="00B46CC4">
          <w:rPr>
            <w:webHidden/>
          </w:rPr>
        </w:r>
        <w:r w:rsidRPr="00B46CC4">
          <w:rPr>
            <w:webHidden/>
          </w:rPr>
          <w:fldChar w:fldCharType="separate"/>
        </w:r>
        <w:r w:rsidRPr="00B46CC4">
          <w:rPr>
            <w:webHidden/>
          </w:rPr>
          <w:t>5</w:t>
        </w:r>
        <w:r w:rsidRPr="00B46CC4">
          <w:rPr>
            <w:webHidden/>
          </w:rPr>
          <w:fldChar w:fldCharType="end"/>
        </w:r>
      </w:hyperlink>
    </w:p>
    <w:p w14:paraId="1BE1168B" w14:textId="5AB16DE4"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43" w:history="1">
        <w:r w:rsidRPr="00B46CC4">
          <w:rPr>
            <w:rStyle w:val="Hyperlink"/>
          </w:rPr>
          <w:t>3.7</w:t>
        </w:r>
        <w:r w:rsidRPr="00B46CC4">
          <w:rPr>
            <w:rFonts w:eastAsiaTheme="minorEastAsia" w:cstheme="minorBidi"/>
            <w:color w:val="auto"/>
            <w:kern w:val="2"/>
            <w:sz w:val="24"/>
            <w:szCs w:val="24"/>
            <w:lang w:val="en-AU" w:eastAsia="en-GB"/>
            <w14:ligatures w14:val="standardContextual"/>
          </w:rPr>
          <w:tab/>
        </w:r>
        <w:r w:rsidRPr="00B46CC4">
          <w:rPr>
            <w:rStyle w:val="Hyperlink"/>
          </w:rPr>
          <w:t>Supporting materials and tools</w:t>
        </w:r>
        <w:r w:rsidRPr="00B46CC4">
          <w:rPr>
            <w:webHidden/>
          </w:rPr>
          <w:tab/>
        </w:r>
        <w:r w:rsidRPr="00B46CC4">
          <w:rPr>
            <w:webHidden/>
          </w:rPr>
          <w:fldChar w:fldCharType="begin"/>
        </w:r>
        <w:r w:rsidRPr="00B46CC4">
          <w:rPr>
            <w:webHidden/>
          </w:rPr>
          <w:instrText xml:space="preserve"> PAGEREF _Toc224650843 \h </w:instrText>
        </w:r>
        <w:r w:rsidRPr="00B46CC4">
          <w:rPr>
            <w:webHidden/>
          </w:rPr>
        </w:r>
        <w:r w:rsidRPr="00B46CC4">
          <w:rPr>
            <w:webHidden/>
          </w:rPr>
          <w:fldChar w:fldCharType="separate"/>
        </w:r>
        <w:r w:rsidRPr="00B46CC4">
          <w:rPr>
            <w:webHidden/>
          </w:rPr>
          <w:t>5</w:t>
        </w:r>
        <w:r w:rsidRPr="00B46CC4">
          <w:rPr>
            <w:webHidden/>
          </w:rPr>
          <w:fldChar w:fldCharType="end"/>
        </w:r>
      </w:hyperlink>
    </w:p>
    <w:p w14:paraId="252A9170" w14:textId="003505C6"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44" w:history="1">
        <w:r w:rsidRPr="00B46CC4">
          <w:rPr>
            <w:rStyle w:val="Hyperlink"/>
          </w:rPr>
          <w:t>3.8</w:t>
        </w:r>
        <w:r w:rsidRPr="00B46CC4">
          <w:rPr>
            <w:rFonts w:eastAsiaTheme="minorEastAsia" w:cstheme="minorBidi"/>
            <w:color w:val="auto"/>
            <w:kern w:val="2"/>
            <w:sz w:val="24"/>
            <w:szCs w:val="24"/>
            <w:lang w:val="en-AU" w:eastAsia="en-GB"/>
            <w14:ligatures w14:val="standardContextual"/>
          </w:rPr>
          <w:tab/>
        </w:r>
        <w:r w:rsidRPr="00B46CC4">
          <w:rPr>
            <w:rStyle w:val="Hyperlink"/>
          </w:rPr>
          <w:t>Additional rules and restrictions</w:t>
        </w:r>
        <w:r w:rsidRPr="00B46CC4">
          <w:rPr>
            <w:webHidden/>
          </w:rPr>
          <w:tab/>
        </w:r>
        <w:r w:rsidRPr="00B46CC4">
          <w:rPr>
            <w:webHidden/>
          </w:rPr>
          <w:fldChar w:fldCharType="begin"/>
        </w:r>
        <w:r w:rsidRPr="00B46CC4">
          <w:rPr>
            <w:webHidden/>
          </w:rPr>
          <w:instrText xml:space="preserve"> PAGEREF _Toc224650844 \h </w:instrText>
        </w:r>
        <w:r w:rsidRPr="00B46CC4">
          <w:rPr>
            <w:webHidden/>
          </w:rPr>
        </w:r>
        <w:r w:rsidRPr="00B46CC4">
          <w:rPr>
            <w:webHidden/>
          </w:rPr>
          <w:fldChar w:fldCharType="separate"/>
        </w:r>
        <w:r w:rsidRPr="00B46CC4">
          <w:rPr>
            <w:webHidden/>
          </w:rPr>
          <w:t>5</w:t>
        </w:r>
        <w:r w:rsidRPr="00B46CC4">
          <w:rPr>
            <w:webHidden/>
          </w:rPr>
          <w:fldChar w:fldCharType="end"/>
        </w:r>
      </w:hyperlink>
    </w:p>
    <w:p w14:paraId="6D1A3F57" w14:textId="4C9C5B13" w:rsidR="0010620D" w:rsidRPr="00B46CC4" w:rsidRDefault="0010620D">
      <w:pPr>
        <w:pStyle w:val="TOC1"/>
        <w:rPr>
          <w:rFonts w:eastAsiaTheme="minorEastAsia" w:cstheme="minorBidi"/>
          <w:smallCaps w:val="0"/>
          <w:kern w:val="2"/>
          <w:szCs w:val="24"/>
          <w:lang w:val="en-AU" w:eastAsia="en-GB"/>
          <w14:ligatures w14:val="standardContextual"/>
        </w:rPr>
      </w:pPr>
      <w:hyperlink w:anchor="_Toc224650845" w:history="1">
        <w:r w:rsidRPr="00B46CC4">
          <w:rPr>
            <w:rStyle w:val="Hyperlink"/>
          </w:rPr>
          <w:t>4</w:t>
        </w:r>
        <w:r w:rsidRPr="00B46CC4">
          <w:rPr>
            <w:rFonts w:eastAsiaTheme="minorEastAsia" w:cstheme="minorBidi"/>
            <w:smallCaps w:val="0"/>
            <w:kern w:val="2"/>
            <w:szCs w:val="24"/>
            <w:lang w:val="en-AU" w:eastAsia="en-GB"/>
            <w14:ligatures w14:val="standardContextual"/>
          </w:rPr>
          <w:tab/>
        </w:r>
        <w:r w:rsidRPr="00B46CC4">
          <w:rPr>
            <w:rStyle w:val="Hyperlink"/>
          </w:rPr>
          <w:t>Instructions for teachers or mentors:</w:t>
        </w:r>
        <w:r w:rsidRPr="00B46CC4">
          <w:rPr>
            <w:webHidden/>
          </w:rPr>
          <w:tab/>
        </w:r>
        <w:r w:rsidRPr="00B46CC4">
          <w:rPr>
            <w:webHidden/>
          </w:rPr>
          <w:fldChar w:fldCharType="begin"/>
        </w:r>
        <w:r w:rsidRPr="00B46CC4">
          <w:rPr>
            <w:webHidden/>
          </w:rPr>
          <w:instrText xml:space="preserve"> PAGEREF _Toc224650845 \h </w:instrText>
        </w:r>
        <w:r w:rsidRPr="00B46CC4">
          <w:rPr>
            <w:webHidden/>
          </w:rPr>
        </w:r>
        <w:r w:rsidRPr="00B46CC4">
          <w:rPr>
            <w:webHidden/>
          </w:rPr>
          <w:fldChar w:fldCharType="separate"/>
        </w:r>
        <w:r w:rsidRPr="00B46CC4">
          <w:rPr>
            <w:webHidden/>
          </w:rPr>
          <w:t>6</w:t>
        </w:r>
        <w:r w:rsidRPr="00B46CC4">
          <w:rPr>
            <w:webHidden/>
          </w:rPr>
          <w:fldChar w:fldCharType="end"/>
        </w:r>
      </w:hyperlink>
    </w:p>
    <w:p w14:paraId="22FCDBA7" w14:textId="415D331D" w:rsidR="0010620D" w:rsidRPr="00B46CC4" w:rsidRDefault="0010620D">
      <w:pPr>
        <w:pStyle w:val="TOC2"/>
        <w:rPr>
          <w:rFonts w:eastAsiaTheme="minorEastAsia" w:cstheme="minorBidi"/>
          <w:color w:val="auto"/>
          <w:kern w:val="2"/>
          <w:sz w:val="24"/>
          <w:szCs w:val="24"/>
          <w:lang w:val="en-AU" w:eastAsia="en-GB"/>
          <w14:ligatures w14:val="standardContextual"/>
        </w:rPr>
      </w:pPr>
      <w:hyperlink w:anchor="_Toc224650846" w:history="1">
        <w:r w:rsidRPr="00B46CC4">
          <w:rPr>
            <w:rStyle w:val="Hyperlink"/>
            <w:lang w:eastAsia="zh-CN"/>
          </w:rPr>
          <w:t>4.1</w:t>
        </w:r>
        <w:r w:rsidRPr="00B46CC4">
          <w:rPr>
            <w:rFonts w:eastAsiaTheme="minorEastAsia" w:cstheme="minorBidi"/>
            <w:color w:val="auto"/>
            <w:kern w:val="2"/>
            <w:sz w:val="24"/>
            <w:szCs w:val="24"/>
            <w:lang w:val="en-AU" w:eastAsia="en-GB"/>
            <w14:ligatures w14:val="standardContextual"/>
          </w:rPr>
          <w:tab/>
        </w:r>
        <w:r w:rsidRPr="00B46CC4">
          <w:rPr>
            <w:rStyle w:val="Hyperlink"/>
            <w:lang w:eastAsia="zh-CN"/>
          </w:rPr>
          <w:t>Assessment Rubric</w:t>
        </w:r>
        <w:r w:rsidRPr="00B46CC4">
          <w:rPr>
            <w:webHidden/>
          </w:rPr>
          <w:tab/>
        </w:r>
        <w:r w:rsidRPr="00B46CC4">
          <w:rPr>
            <w:webHidden/>
          </w:rPr>
          <w:fldChar w:fldCharType="begin"/>
        </w:r>
        <w:r w:rsidRPr="00B46CC4">
          <w:rPr>
            <w:webHidden/>
          </w:rPr>
          <w:instrText xml:space="preserve"> PAGEREF _Toc224650846 \h </w:instrText>
        </w:r>
        <w:r w:rsidRPr="00B46CC4">
          <w:rPr>
            <w:webHidden/>
          </w:rPr>
        </w:r>
        <w:r w:rsidRPr="00B46CC4">
          <w:rPr>
            <w:webHidden/>
          </w:rPr>
          <w:fldChar w:fldCharType="separate"/>
        </w:r>
        <w:r w:rsidRPr="00B46CC4">
          <w:rPr>
            <w:webHidden/>
          </w:rPr>
          <w:t>6</w:t>
        </w:r>
        <w:r w:rsidRPr="00B46CC4">
          <w:rPr>
            <w:webHidden/>
          </w:rPr>
          <w:fldChar w:fldCharType="end"/>
        </w:r>
      </w:hyperlink>
    </w:p>
    <w:p w14:paraId="6F74C08C" w14:textId="598350A3" w:rsidR="007C7410" w:rsidRPr="00B46CC4" w:rsidRDefault="00FA0675" w:rsidP="00A27231">
      <w:pPr>
        <w:pStyle w:val="Content"/>
      </w:pPr>
      <w:r w:rsidRPr="00B46CC4">
        <w:fldChar w:fldCharType="end"/>
      </w:r>
    </w:p>
    <w:p w14:paraId="2FA76324" w14:textId="77777777" w:rsidR="00366F6C" w:rsidRPr="00B46CC4" w:rsidRDefault="007C7410" w:rsidP="003D3168">
      <w:pPr>
        <w:pStyle w:val="1Title"/>
      </w:pPr>
      <w:r w:rsidRPr="00B46CC4">
        <w:br w:type="page"/>
      </w:r>
      <w:bookmarkStart w:id="0" w:name="_Toc224650829"/>
      <w:bookmarkStart w:id="1" w:name="course-information"/>
      <w:r w:rsidR="00366F6C" w:rsidRPr="00B46CC4">
        <w:lastRenderedPageBreak/>
        <w:t>Course information</w:t>
      </w:r>
      <w:bookmarkEnd w:id="0"/>
    </w:p>
    <w:p w14:paraId="06B88C28" w14:textId="77777777" w:rsidR="003250D7" w:rsidRPr="00B46CC4" w:rsidRDefault="003250D7" w:rsidP="003250D7">
      <w:pPr>
        <w:rPr>
          <w:sz w:val="22"/>
          <w:szCs w:val="22"/>
          <w:lang w:val="en-AU"/>
        </w:rPr>
      </w:pPr>
      <w:r w:rsidRPr="00B46CC4">
        <w:rPr>
          <w:sz w:val="22"/>
          <w:szCs w:val="22"/>
          <w:lang w:val="en-AU"/>
        </w:rPr>
        <w:t>Welcome to your project for the course</w:t>
      </w:r>
      <w:r w:rsidRPr="00B46CC4">
        <w:rPr>
          <w:rFonts w:ascii="Calibri" w:hAnsi="Calibri" w:cs="Calibri"/>
          <w:sz w:val="22"/>
          <w:szCs w:val="22"/>
          <w:lang w:val="en-AU"/>
        </w:rPr>
        <w:t> </w:t>
      </w:r>
      <w:r w:rsidRPr="00B46CC4">
        <w:rPr>
          <w:b/>
          <w:bCs/>
          <w:sz w:val="22"/>
          <w:szCs w:val="22"/>
          <w:lang w:val="en-AU"/>
        </w:rPr>
        <w:t>Human-AI Collaboration in Teaching and Learning</w:t>
      </w:r>
      <w:r w:rsidRPr="00B46CC4">
        <w:rPr>
          <w:sz w:val="22"/>
          <w:szCs w:val="22"/>
          <w:lang w:val="en-AU"/>
        </w:rPr>
        <w:t>. This task will guide you through designing a research-informed, AI-supported learning activity for a short Vocational Education and Training (VET) teacher-education session. You will work as a teacher educator or pedagogical trainer, using both research evidence and AI tools to address a real pedagogical challenge in teacher education.</w:t>
      </w:r>
    </w:p>
    <w:p w14:paraId="70E59F17" w14:textId="77777777" w:rsidR="003250D7" w:rsidRPr="00B46CC4" w:rsidRDefault="003250D7" w:rsidP="003250D7">
      <w:pPr>
        <w:rPr>
          <w:sz w:val="22"/>
          <w:szCs w:val="22"/>
          <w:lang w:val="en-AU"/>
        </w:rPr>
      </w:pPr>
      <w:r w:rsidRPr="00B46CC4">
        <w:rPr>
          <w:sz w:val="22"/>
          <w:szCs w:val="22"/>
          <w:lang w:val="en-AU"/>
        </w:rPr>
        <w:t>The project is structured to help you explore how AI can enhance teaching and learning in VET, develop your critical thinking, and communicate your design in a professional report. You will not need to implement your session in a live setting; your task focuses on research, design, and reflection.</w:t>
      </w:r>
    </w:p>
    <w:p w14:paraId="2900F315" w14:textId="77777777" w:rsidR="003250D7" w:rsidRPr="00B46CC4" w:rsidRDefault="003250D7" w:rsidP="003250D7">
      <w:pPr>
        <w:rPr>
          <w:lang w:val="en-AU"/>
        </w:rPr>
      </w:pPr>
    </w:p>
    <w:p w14:paraId="025740BC" w14:textId="06115893" w:rsidR="00366F6C" w:rsidRPr="00B46CC4" w:rsidRDefault="00366F6C" w:rsidP="003D3168">
      <w:pPr>
        <w:pStyle w:val="2Title"/>
      </w:pPr>
      <w:bookmarkStart w:id="2" w:name="_Toc224650830"/>
      <w:bookmarkStart w:id="3" w:name="specific-topics"/>
      <w:r w:rsidRPr="00B46CC4">
        <w:t xml:space="preserve">Specific </w:t>
      </w:r>
      <w:r w:rsidR="003D3168" w:rsidRPr="00B46CC4">
        <w:t xml:space="preserve">AI-related </w:t>
      </w:r>
      <w:r w:rsidRPr="00B46CC4">
        <w:t>topics</w:t>
      </w:r>
      <w:r w:rsidR="003D3168" w:rsidRPr="00B46CC4">
        <w:t xml:space="preserve"> covered</w:t>
      </w:r>
      <w:bookmarkEnd w:id="2"/>
    </w:p>
    <w:p w14:paraId="1E8F801B" w14:textId="66EAA39F" w:rsidR="003D3168" w:rsidRPr="00B46CC4" w:rsidRDefault="003D3168" w:rsidP="003D3168">
      <w:pPr>
        <w:rPr>
          <w:sz w:val="22"/>
          <w:szCs w:val="22"/>
        </w:rPr>
      </w:pPr>
      <w:r w:rsidRPr="00B46CC4">
        <w:rPr>
          <w:sz w:val="22"/>
          <w:szCs w:val="22"/>
        </w:rPr>
        <w:t>Throughout the course, you will explore several key topics. These include designing lessons and learning activities supported by AI within VET, understanding AI-based assessment tools, formative feedback mechanisms, and AI tutoring systems. You will examine how humans and AI can collaborate effectively in classroom settings and learn about the ethical, legal, and responsible use of AI in education, including data protection considerations.</w:t>
      </w:r>
    </w:p>
    <w:p w14:paraId="046043C1" w14:textId="006FBFBF" w:rsidR="00366F6C" w:rsidRPr="00B46CC4" w:rsidRDefault="00366F6C" w:rsidP="003D3168">
      <w:pPr>
        <w:pStyle w:val="2Title"/>
      </w:pPr>
      <w:bookmarkStart w:id="4" w:name="_Toc224650831"/>
      <w:bookmarkStart w:id="5" w:name="learning-outcomes"/>
      <w:bookmarkEnd w:id="3"/>
      <w:r w:rsidRPr="00B46CC4">
        <w:t>Learning outcomes</w:t>
      </w:r>
      <w:bookmarkEnd w:id="4"/>
    </w:p>
    <w:p w14:paraId="34BBAB0B" w14:textId="08B7653C" w:rsidR="003D3168" w:rsidRPr="00B46CC4" w:rsidRDefault="003D3168" w:rsidP="006377A0">
      <w:pPr>
        <w:rPr>
          <w:sz w:val="22"/>
          <w:szCs w:val="22"/>
          <w:lang w:eastAsia="zh-CN"/>
        </w:rPr>
      </w:pPr>
      <w:bookmarkStart w:id="6" w:name="project-overview"/>
      <w:bookmarkEnd w:id="1"/>
      <w:bookmarkEnd w:id="5"/>
      <w:r w:rsidRPr="00B46CC4">
        <w:rPr>
          <w:sz w:val="22"/>
          <w:szCs w:val="22"/>
          <w:lang w:eastAsia="zh-CN"/>
        </w:rPr>
        <w:t>By the end of this course, you will be able to design a concrete AI-supported learning task suitable for a short VET teacher-education session. You will learn to select AI tools thoughtfully, justify your choices, and critically assess their pedagogical value based on real-world cases and evidence. You will evaluate the strengths and limitations of AI tools in education, reflect on the evolving role of teachers in human-</w:t>
      </w:r>
      <w:proofErr w:type="spellStart"/>
      <w:r w:rsidRPr="00B46CC4">
        <w:rPr>
          <w:sz w:val="22"/>
          <w:szCs w:val="22"/>
          <w:lang w:eastAsia="zh-CN"/>
        </w:rPr>
        <w:t>centered</w:t>
      </w:r>
      <w:proofErr w:type="spellEnd"/>
      <w:r w:rsidRPr="00B46CC4">
        <w:rPr>
          <w:sz w:val="22"/>
          <w:szCs w:val="22"/>
          <w:lang w:eastAsia="zh-CN"/>
        </w:rPr>
        <w:t xml:space="preserve"> learning environments, and communicate your pedagogical designs and reflections in a structured professional report.</w:t>
      </w:r>
    </w:p>
    <w:p w14:paraId="6BF60E11" w14:textId="77777777" w:rsidR="006377A0" w:rsidRPr="00B46CC4" w:rsidRDefault="006377A0" w:rsidP="006377A0">
      <w:pPr>
        <w:rPr>
          <w:sz w:val="22"/>
          <w:szCs w:val="22"/>
          <w:lang w:eastAsia="zh-CN"/>
        </w:rPr>
      </w:pPr>
    </w:p>
    <w:p w14:paraId="36CFAC43" w14:textId="4C24A430" w:rsidR="00366F6C" w:rsidRPr="00B46CC4" w:rsidRDefault="00366F6C" w:rsidP="003D3168">
      <w:pPr>
        <w:pStyle w:val="1Title"/>
      </w:pPr>
      <w:bookmarkStart w:id="7" w:name="_Toc224650832"/>
      <w:r w:rsidRPr="00B46CC4">
        <w:t>Project overview</w:t>
      </w:r>
      <w:bookmarkEnd w:id="7"/>
    </w:p>
    <w:p w14:paraId="28C3690D" w14:textId="77777777" w:rsidR="00AF133A" w:rsidRPr="00B46CC4" w:rsidRDefault="00AF133A" w:rsidP="00AF133A">
      <w:pPr>
        <w:rPr>
          <w:sz w:val="22"/>
          <w:szCs w:val="22"/>
        </w:rPr>
      </w:pPr>
      <w:bookmarkStart w:id="8" w:name="X7d8d3cdf29b2b6cd9f17e2476352fd1ad96b51a"/>
      <w:r w:rsidRPr="00B46CC4">
        <w:rPr>
          <w:sz w:val="22"/>
          <w:szCs w:val="22"/>
        </w:rPr>
        <w:t>The title of your project is Designing an AI-Supported Pedagogical Learning Activity for VET Teacher Education.</w:t>
      </w:r>
    </w:p>
    <w:p w14:paraId="0242CAFC" w14:textId="77777777" w:rsidR="00AF133A" w:rsidRPr="00B46CC4" w:rsidRDefault="00AF133A" w:rsidP="00AF133A">
      <w:pPr>
        <w:rPr>
          <w:sz w:val="22"/>
          <w:szCs w:val="22"/>
        </w:rPr>
      </w:pPr>
      <w:bookmarkStart w:id="9" w:name="project-description"/>
      <w:bookmarkEnd w:id="8"/>
      <w:r w:rsidRPr="00B46CC4">
        <w:rPr>
          <w:sz w:val="22"/>
          <w:szCs w:val="22"/>
        </w:rPr>
        <w:t>The central question guiding your project is:</w:t>
      </w:r>
      <w:r w:rsidRPr="00B46CC4">
        <w:rPr>
          <w:rFonts w:ascii="Calibri" w:hAnsi="Calibri" w:cs="Calibri"/>
          <w:sz w:val="22"/>
          <w:szCs w:val="22"/>
        </w:rPr>
        <w:t> </w:t>
      </w:r>
      <w:r w:rsidRPr="00B46CC4">
        <w:rPr>
          <w:sz w:val="22"/>
          <w:szCs w:val="22"/>
        </w:rPr>
        <w:t>How can AI be integrated into a teacher-education session in a way that is both pedagogically justified by research evidence and realistically implementable in practice?</w:t>
      </w:r>
    </w:p>
    <w:p w14:paraId="28C6E550" w14:textId="5683C176" w:rsidR="00366F6C" w:rsidRPr="00B46CC4" w:rsidRDefault="00366F6C" w:rsidP="00AF133A">
      <w:pPr>
        <w:pStyle w:val="2Title"/>
      </w:pPr>
      <w:bookmarkStart w:id="10" w:name="_Toc224650833"/>
      <w:r w:rsidRPr="00B46CC4">
        <w:t>Project description</w:t>
      </w:r>
      <w:bookmarkEnd w:id="10"/>
    </w:p>
    <w:p w14:paraId="7157E7FB" w14:textId="17A1BF56" w:rsidR="00366F6C" w:rsidRPr="00B46CC4" w:rsidRDefault="00366F6C" w:rsidP="00AF133A">
      <w:pPr>
        <w:pStyle w:val="3Title"/>
      </w:pPr>
      <w:bookmarkStart w:id="11" w:name="_Toc224650834"/>
      <w:bookmarkStart w:id="12" w:name="context"/>
      <w:r w:rsidRPr="00B46CC4">
        <w:t>Context</w:t>
      </w:r>
      <w:bookmarkEnd w:id="11"/>
    </w:p>
    <w:p w14:paraId="5FE5BCE9" w14:textId="77777777" w:rsidR="00AF133A" w:rsidRPr="00B46CC4" w:rsidRDefault="00AF133A" w:rsidP="006377A0">
      <w:pPr>
        <w:rPr>
          <w:sz w:val="22"/>
          <w:szCs w:val="22"/>
        </w:rPr>
      </w:pPr>
      <w:bookmarkStart w:id="13" w:name="project"/>
      <w:bookmarkEnd w:id="12"/>
      <w:r w:rsidRPr="00B46CC4">
        <w:rPr>
          <w:sz w:val="22"/>
          <w:szCs w:val="22"/>
          <w:lang w:eastAsia="zh-CN"/>
        </w:rPr>
        <w:t xml:space="preserve">In this project, you will assume the role of a teacher educator or pedagogical trainer seeking to improve one specific aspect of teacher-education practice. This could be the quality of feedback, the depth of reflective practice, participation in discussions, or the transparency and structure of assessment. The </w:t>
      </w:r>
      <w:r w:rsidRPr="00B46CC4">
        <w:rPr>
          <w:sz w:val="22"/>
          <w:szCs w:val="22"/>
          <w:lang w:eastAsia="zh-CN"/>
        </w:rPr>
        <w:lastRenderedPageBreak/>
        <w:t>pedagogical problem you select must be grounded in documented research findings from teacher-education literature, ensuring that your project is evidence-based and academically informed.</w:t>
      </w:r>
    </w:p>
    <w:p w14:paraId="38F516D3" w14:textId="3335F633" w:rsidR="00366F6C" w:rsidRPr="00B46CC4" w:rsidRDefault="00366F6C" w:rsidP="00AF133A">
      <w:pPr>
        <w:pStyle w:val="3Title"/>
      </w:pPr>
      <w:bookmarkStart w:id="14" w:name="_Toc224650835"/>
      <w:r w:rsidRPr="00B46CC4">
        <w:t>Project</w:t>
      </w:r>
      <w:bookmarkEnd w:id="14"/>
    </w:p>
    <w:p w14:paraId="4DE35712" w14:textId="77777777" w:rsidR="00AF133A" w:rsidRPr="00B46CC4" w:rsidRDefault="00AF133A" w:rsidP="00AF133A">
      <w:pPr>
        <w:rPr>
          <w:sz w:val="22"/>
          <w:szCs w:val="22"/>
        </w:rPr>
      </w:pPr>
      <w:bookmarkStart w:id="15" w:name="instructions"/>
      <w:bookmarkEnd w:id="6"/>
      <w:bookmarkEnd w:id="9"/>
      <w:bookmarkEnd w:id="13"/>
      <w:r w:rsidRPr="00B46CC4">
        <w:rPr>
          <w:sz w:val="22"/>
          <w:szCs w:val="22"/>
          <w:lang w:eastAsia="zh-CN"/>
        </w:rPr>
        <w:t>Your task is an individual project-based learning activity in which you will design an AI-supported learning task for a single 3–</w:t>
      </w:r>
      <w:proofErr w:type="gramStart"/>
      <w:r w:rsidRPr="00B46CC4">
        <w:rPr>
          <w:sz w:val="22"/>
          <w:szCs w:val="22"/>
          <w:lang w:eastAsia="zh-CN"/>
        </w:rPr>
        <w:t>4 hour</w:t>
      </w:r>
      <w:proofErr w:type="gramEnd"/>
      <w:r w:rsidRPr="00B46CC4">
        <w:rPr>
          <w:sz w:val="22"/>
          <w:szCs w:val="22"/>
          <w:lang w:eastAsia="zh-CN"/>
        </w:rPr>
        <w:t xml:space="preserve"> teacher-education session. This design must address a clearly defined pedagogical problem supported by academic literature, such as insufficient feedback quality, superficial reflection, limited differentiation, or low engagement in teacher-education sessions. While you will not be required to implement your session in practice, your project must include the following components: identifying a research-based pedagogical problem, conducting a short literature review with at least three academic sources, designing an AI-supported intervention for the session, analytically justifying why AI is an appropriate solution, and critically evaluating the pedagogical value, risks, and limitations of your proposed design, including ethical considerations and professional responsibilities.</w:t>
      </w:r>
    </w:p>
    <w:p w14:paraId="0341012C" w14:textId="15508AA3" w:rsidR="00366F6C" w:rsidRPr="00B46CC4" w:rsidRDefault="00366F6C" w:rsidP="00AF133A">
      <w:pPr>
        <w:pStyle w:val="1Title"/>
      </w:pPr>
      <w:bookmarkStart w:id="16" w:name="_Toc224650836"/>
      <w:r w:rsidRPr="00B46CC4">
        <w:t>Instructions</w:t>
      </w:r>
      <w:bookmarkEnd w:id="16"/>
    </w:p>
    <w:p w14:paraId="1A9BF670" w14:textId="77777777" w:rsidR="00366F6C" w:rsidRPr="00B46CC4" w:rsidRDefault="00366F6C" w:rsidP="006377A0">
      <w:pPr>
        <w:pStyle w:val="2Title"/>
      </w:pPr>
      <w:bookmarkStart w:id="17" w:name="_Toc224650837"/>
      <w:bookmarkStart w:id="18" w:name="Xf0b1f896ab6b199723c84b7045473cc03368238"/>
      <w:bookmarkStart w:id="19" w:name="instructions-for-students"/>
      <w:r w:rsidRPr="00B46CC4">
        <w:t>Phase 1: Identification of a Research-Based Pedagogical Problem (approx. 10 hours)</w:t>
      </w:r>
      <w:bookmarkEnd w:id="17"/>
    </w:p>
    <w:p w14:paraId="03F783F7" w14:textId="77777777" w:rsidR="006377A0" w:rsidRPr="00B46CC4" w:rsidRDefault="006377A0" w:rsidP="006377A0">
      <w:pPr>
        <w:pStyle w:val="FirstParagraph"/>
        <w:rPr>
          <w:rFonts w:ascii="Titillium" w:hAnsi="Titillium"/>
          <w:sz w:val="22"/>
          <w:szCs w:val="22"/>
          <w:lang w:val="en-AU"/>
        </w:rPr>
      </w:pPr>
      <w:r w:rsidRPr="00B46CC4">
        <w:rPr>
          <w:rFonts w:ascii="Titillium" w:hAnsi="Titillium"/>
          <w:sz w:val="22"/>
          <w:szCs w:val="22"/>
          <w:lang w:val="en-AU"/>
        </w:rPr>
        <w:t>The first step is to identify a concrete pedagogical problem within teacher education. This could involve areas such as the quality of formative feedback, depth of reflective writing, participation in discussions, or structured lesson planning skills. You are expected to conduct a literature search in academic databases and select a minimum of three peer-reviewed sources. Summarize the key findings in approximately 500 words, explaining why the chosen problem is significant in the context of teacher education.</w:t>
      </w:r>
    </w:p>
    <w:p w14:paraId="498E3AB9" w14:textId="77777777" w:rsidR="006377A0" w:rsidRPr="00B46CC4" w:rsidRDefault="006377A0" w:rsidP="006377A0">
      <w:pPr>
        <w:pStyle w:val="FirstParagraph"/>
        <w:rPr>
          <w:rFonts w:ascii="Titillium" w:hAnsi="Titillium"/>
          <w:sz w:val="22"/>
          <w:szCs w:val="22"/>
          <w:lang w:val="en-AU"/>
        </w:rPr>
      </w:pPr>
      <w:r w:rsidRPr="00B46CC4">
        <w:rPr>
          <w:rFonts w:ascii="Titillium" w:hAnsi="Titillium"/>
          <w:b/>
          <w:bCs/>
          <w:sz w:val="22"/>
          <w:szCs w:val="22"/>
          <w:lang w:val="en-AU"/>
        </w:rPr>
        <w:t>Deliverable 1:</w:t>
      </w:r>
      <w:r w:rsidRPr="00B46CC4">
        <w:rPr>
          <w:rFonts w:ascii="Calibri" w:hAnsi="Calibri" w:cs="Calibri"/>
          <w:sz w:val="22"/>
          <w:szCs w:val="22"/>
          <w:lang w:val="en-AU"/>
        </w:rPr>
        <w:t> </w:t>
      </w:r>
      <w:r w:rsidRPr="00B46CC4">
        <w:rPr>
          <w:rFonts w:ascii="Titillium" w:hAnsi="Titillium"/>
          <w:sz w:val="22"/>
          <w:szCs w:val="22"/>
          <w:lang w:val="en-AU"/>
        </w:rPr>
        <w:t>A 1</w:t>
      </w:r>
      <w:r w:rsidRPr="00B46CC4">
        <w:rPr>
          <w:rFonts w:ascii="Titillium" w:hAnsi="Titillium" w:cs="Titillium"/>
          <w:sz w:val="22"/>
          <w:szCs w:val="22"/>
          <w:lang w:val="en-AU"/>
        </w:rPr>
        <w:t>–</w:t>
      </w:r>
      <w:proofErr w:type="gramStart"/>
      <w:r w:rsidRPr="00B46CC4">
        <w:rPr>
          <w:rFonts w:ascii="Titillium" w:hAnsi="Titillium"/>
          <w:sz w:val="22"/>
          <w:szCs w:val="22"/>
          <w:lang w:val="en-AU"/>
        </w:rPr>
        <w:t>2 page</w:t>
      </w:r>
      <w:proofErr w:type="gramEnd"/>
      <w:r w:rsidRPr="00B46CC4">
        <w:rPr>
          <w:rFonts w:ascii="Titillium" w:hAnsi="Titillium"/>
          <w:sz w:val="22"/>
          <w:szCs w:val="22"/>
          <w:lang w:val="en-AU"/>
        </w:rPr>
        <w:t xml:space="preserve"> document defining the problem and supporting it with literature references.</w:t>
      </w:r>
    </w:p>
    <w:p w14:paraId="56D66EFD" w14:textId="77777777" w:rsidR="00366F6C" w:rsidRPr="00B46CC4" w:rsidRDefault="00366F6C" w:rsidP="006377A0">
      <w:pPr>
        <w:pStyle w:val="2Title"/>
      </w:pPr>
      <w:bookmarkStart w:id="20" w:name="_Toc224650838"/>
      <w:bookmarkStart w:id="21" w:name="X8d5f862090785e8245bfe1241062348b4f0a7f4"/>
      <w:bookmarkEnd w:id="18"/>
      <w:r w:rsidRPr="00B46CC4">
        <w:t>Phase 2: Analytical Justification for AI Use (approx. 8 hours)</w:t>
      </w:r>
      <w:bookmarkEnd w:id="20"/>
    </w:p>
    <w:p w14:paraId="3FDB2453" w14:textId="77777777" w:rsidR="006377A0" w:rsidRPr="00B46CC4" w:rsidRDefault="006377A0" w:rsidP="006377A0">
      <w:pPr>
        <w:pStyle w:val="FirstParagraph"/>
        <w:rPr>
          <w:rFonts w:ascii="Titillium" w:hAnsi="Titillium"/>
          <w:sz w:val="22"/>
          <w:szCs w:val="22"/>
          <w:lang w:val="en-AU"/>
        </w:rPr>
      </w:pPr>
      <w:r w:rsidRPr="00B46CC4">
        <w:rPr>
          <w:rFonts w:ascii="Titillium" w:hAnsi="Titillium"/>
          <w:sz w:val="22"/>
          <w:szCs w:val="22"/>
          <w:lang w:val="en-AU"/>
        </w:rPr>
        <w:t>Once you have identified the problem, the next phase is to explain why AI could effectively address it. Identify specific AI functionalities and tools relevant to your problem, such as automated feedback generation, structured prompting, or adaptive questioning. Discuss how these functionalities could enhance your chosen aspect of teacher education while clarifying the assumptions and limitations of your approach.</w:t>
      </w:r>
    </w:p>
    <w:p w14:paraId="550D6961" w14:textId="77777777" w:rsidR="006377A0" w:rsidRPr="00B46CC4" w:rsidRDefault="006377A0" w:rsidP="006377A0">
      <w:pPr>
        <w:pStyle w:val="FirstParagraph"/>
        <w:rPr>
          <w:rFonts w:ascii="Titillium" w:hAnsi="Titillium"/>
          <w:sz w:val="22"/>
          <w:szCs w:val="22"/>
          <w:lang w:val="en-AU"/>
        </w:rPr>
      </w:pPr>
      <w:r w:rsidRPr="00B46CC4">
        <w:rPr>
          <w:rFonts w:ascii="Titillium" w:hAnsi="Titillium"/>
          <w:b/>
          <w:bCs/>
          <w:sz w:val="22"/>
          <w:szCs w:val="22"/>
          <w:lang w:val="en-AU"/>
        </w:rPr>
        <w:t>Deliverable 2</w:t>
      </w:r>
      <w:r w:rsidRPr="00B46CC4">
        <w:rPr>
          <w:rFonts w:ascii="Titillium" w:hAnsi="Titillium"/>
          <w:sz w:val="22"/>
          <w:szCs w:val="22"/>
          <w:lang w:val="en-AU"/>
        </w:rPr>
        <w:t>:</w:t>
      </w:r>
      <w:r w:rsidRPr="00B46CC4">
        <w:rPr>
          <w:rFonts w:ascii="Calibri" w:hAnsi="Calibri" w:cs="Calibri"/>
          <w:sz w:val="22"/>
          <w:szCs w:val="22"/>
          <w:lang w:val="en-AU"/>
        </w:rPr>
        <w:t> </w:t>
      </w:r>
      <w:r w:rsidRPr="00B46CC4">
        <w:rPr>
          <w:rFonts w:ascii="Titillium" w:hAnsi="Titillium"/>
          <w:sz w:val="22"/>
          <w:szCs w:val="22"/>
          <w:lang w:val="en-AU"/>
        </w:rPr>
        <w:t>A 1-page document providing an analytical justification for the AI-supported intervention and specifying the AI tools you plan to use.</w:t>
      </w:r>
    </w:p>
    <w:p w14:paraId="72E57633" w14:textId="77777777" w:rsidR="00366F6C" w:rsidRPr="00B46CC4" w:rsidRDefault="00366F6C" w:rsidP="006377A0">
      <w:pPr>
        <w:pStyle w:val="2Title"/>
      </w:pPr>
      <w:bookmarkStart w:id="22" w:name="_Toc224650839"/>
      <w:bookmarkStart w:id="23" w:name="Xd69ea77154f19085f9b7a5779892b69bb3e2a99"/>
      <w:bookmarkEnd w:id="21"/>
      <w:r w:rsidRPr="00B46CC4">
        <w:t>Phase 3: Design of the AI-Supported 3-4 Hour Session (approx. 15 hours)</w:t>
      </w:r>
      <w:bookmarkEnd w:id="22"/>
    </w:p>
    <w:p w14:paraId="2B45718E" w14:textId="646B3AE5" w:rsidR="006377A0" w:rsidRPr="00B46CC4" w:rsidRDefault="006377A0" w:rsidP="006377A0">
      <w:pPr>
        <w:rPr>
          <w:sz w:val="22"/>
          <w:szCs w:val="22"/>
          <w:lang w:val="en-US" w:eastAsia="zh-CN"/>
        </w:rPr>
      </w:pPr>
      <w:bookmarkStart w:id="24" w:name="Xcd4759c74f592e56070e8c23e0ef75b12627af9"/>
      <w:bookmarkEnd w:id="23"/>
      <w:r w:rsidRPr="00B46CC4">
        <w:rPr>
          <w:sz w:val="22"/>
          <w:szCs w:val="22"/>
          <w:lang w:val="en-US" w:eastAsia="zh-CN"/>
        </w:rPr>
        <w:t>In this phase, you will create a full session plan for a teacher-education session. Your design should include clearly defined session objectives, a detailed time structure, a sequence of activities, the interaction between learners and AI tools, and the role of the teacher educator. You must explicitly demonstrate how the session design is informed by research findings from Phase 1.</w:t>
      </w:r>
    </w:p>
    <w:p w14:paraId="752034B6" w14:textId="77777777" w:rsidR="006377A0" w:rsidRPr="00B46CC4" w:rsidRDefault="006377A0" w:rsidP="006377A0">
      <w:pPr>
        <w:rPr>
          <w:sz w:val="22"/>
          <w:szCs w:val="22"/>
        </w:rPr>
      </w:pPr>
      <w:r w:rsidRPr="00B46CC4">
        <w:rPr>
          <w:b/>
          <w:bCs/>
          <w:sz w:val="22"/>
          <w:szCs w:val="22"/>
          <w:lang w:val="en-US" w:eastAsia="zh-CN"/>
        </w:rPr>
        <w:t>Deliverable 3:</w:t>
      </w:r>
      <w:r w:rsidRPr="00B46CC4">
        <w:rPr>
          <w:sz w:val="22"/>
          <w:szCs w:val="22"/>
          <w:lang w:val="en-US" w:eastAsia="zh-CN"/>
        </w:rPr>
        <w:t xml:space="preserve"> A 2–</w:t>
      </w:r>
      <w:proofErr w:type="gramStart"/>
      <w:r w:rsidRPr="00B46CC4">
        <w:rPr>
          <w:sz w:val="22"/>
          <w:szCs w:val="22"/>
          <w:lang w:val="en-US" w:eastAsia="zh-CN"/>
        </w:rPr>
        <w:t>3 page</w:t>
      </w:r>
      <w:proofErr w:type="gramEnd"/>
      <w:r w:rsidRPr="00B46CC4">
        <w:rPr>
          <w:sz w:val="22"/>
          <w:szCs w:val="22"/>
          <w:lang w:val="en-US" w:eastAsia="zh-CN"/>
        </w:rPr>
        <w:t xml:space="preserve"> structured session plan showing your pedagogical design and AI integration.</w:t>
      </w:r>
    </w:p>
    <w:p w14:paraId="20A310C0" w14:textId="5C1A3997" w:rsidR="00366F6C" w:rsidRPr="00B46CC4" w:rsidRDefault="00366F6C" w:rsidP="006377A0">
      <w:pPr>
        <w:pStyle w:val="2Title"/>
      </w:pPr>
      <w:bookmarkStart w:id="25" w:name="_Toc224650840"/>
      <w:r w:rsidRPr="00B46CC4">
        <w:lastRenderedPageBreak/>
        <w:t>Phase 4: Analytical Evaluation (approx. 10 hours)</w:t>
      </w:r>
      <w:bookmarkEnd w:id="25"/>
    </w:p>
    <w:p w14:paraId="2550EF55" w14:textId="77777777" w:rsidR="006377A0" w:rsidRPr="00B46CC4" w:rsidRDefault="006377A0" w:rsidP="006377A0">
      <w:pPr>
        <w:pStyle w:val="BodyText"/>
        <w:jc w:val="left"/>
        <w:rPr>
          <w:rFonts w:ascii="Titillium" w:hAnsi="Titillium"/>
          <w:sz w:val="22"/>
          <w:szCs w:val="22"/>
          <w:lang w:val="en-AU" w:eastAsia="zh-CN"/>
        </w:rPr>
      </w:pPr>
      <w:r w:rsidRPr="00B46CC4">
        <w:rPr>
          <w:rFonts w:ascii="Titillium" w:hAnsi="Titillium"/>
          <w:sz w:val="22"/>
          <w:szCs w:val="22"/>
          <w:lang w:val="en-AU" w:eastAsia="zh-CN"/>
        </w:rPr>
        <w:t>Critically evaluate the proposed design by considering the expected pedagogical benefits, potential unintended consequences, risks of over-reliance on AI, and feasibility of implementation in real teacher-education settings.</w:t>
      </w:r>
    </w:p>
    <w:p w14:paraId="2CFA5424" w14:textId="77777777" w:rsidR="006377A0" w:rsidRPr="00B46CC4" w:rsidRDefault="006377A0" w:rsidP="006377A0">
      <w:pPr>
        <w:pStyle w:val="BodyText"/>
        <w:jc w:val="left"/>
        <w:rPr>
          <w:rFonts w:ascii="Titillium" w:hAnsi="Titillium"/>
          <w:sz w:val="22"/>
          <w:szCs w:val="22"/>
          <w:lang w:val="en-AU" w:eastAsia="zh-CN"/>
        </w:rPr>
      </w:pPr>
      <w:r w:rsidRPr="00B46CC4">
        <w:rPr>
          <w:rFonts w:ascii="Titillium" w:hAnsi="Titillium"/>
          <w:b/>
          <w:bCs/>
          <w:sz w:val="22"/>
          <w:szCs w:val="22"/>
          <w:lang w:val="en-AU" w:eastAsia="zh-CN"/>
        </w:rPr>
        <w:t>Deliverable 4</w:t>
      </w:r>
      <w:r w:rsidRPr="00B46CC4">
        <w:rPr>
          <w:rFonts w:ascii="Titillium" w:hAnsi="Titillium"/>
          <w:sz w:val="22"/>
          <w:szCs w:val="22"/>
          <w:lang w:val="en-AU" w:eastAsia="zh-CN"/>
        </w:rPr>
        <w:t>: A 1–</w:t>
      </w:r>
      <w:proofErr w:type="gramStart"/>
      <w:r w:rsidRPr="00B46CC4">
        <w:rPr>
          <w:rFonts w:ascii="Titillium" w:hAnsi="Titillium"/>
          <w:sz w:val="22"/>
          <w:szCs w:val="22"/>
          <w:lang w:val="en-AU" w:eastAsia="zh-CN"/>
        </w:rPr>
        <w:t>2 page</w:t>
      </w:r>
      <w:proofErr w:type="gramEnd"/>
      <w:r w:rsidRPr="00B46CC4">
        <w:rPr>
          <w:rFonts w:ascii="Titillium" w:hAnsi="Titillium"/>
          <w:sz w:val="22"/>
          <w:szCs w:val="22"/>
          <w:lang w:val="en-AU" w:eastAsia="zh-CN"/>
        </w:rPr>
        <w:t xml:space="preserve"> critical analysis of the proposed session.</w:t>
      </w:r>
    </w:p>
    <w:p w14:paraId="7ACCFE9E" w14:textId="77777777" w:rsidR="006377A0" w:rsidRPr="00B46CC4" w:rsidRDefault="006377A0" w:rsidP="006377A0">
      <w:pPr>
        <w:pStyle w:val="BodyText"/>
        <w:rPr>
          <w:rFonts w:ascii="Titillium" w:hAnsi="Titillium"/>
          <w:lang w:val="en-US" w:eastAsia="zh-CN"/>
        </w:rPr>
      </w:pPr>
    </w:p>
    <w:p w14:paraId="3D20D2EE" w14:textId="77777777" w:rsidR="00366F6C" w:rsidRPr="00B46CC4" w:rsidRDefault="00366F6C" w:rsidP="006377A0">
      <w:pPr>
        <w:pStyle w:val="2Title"/>
      </w:pPr>
      <w:bookmarkStart w:id="26" w:name="_Toc224650841"/>
      <w:bookmarkStart w:id="27" w:name="X630d651a5ab968ab31508ab85f359babc485811"/>
      <w:bookmarkEnd w:id="24"/>
      <w:r w:rsidRPr="00B46CC4">
        <w:t>Phase 5: Ethical and Professional Reflection based on chosen functions and tools (approx. 5 hours)</w:t>
      </w:r>
      <w:bookmarkEnd w:id="26"/>
    </w:p>
    <w:p w14:paraId="1E60FE93" w14:textId="77777777" w:rsidR="006377A0" w:rsidRPr="00B46CC4" w:rsidRDefault="006377A0" w:rsidP="006377A0">
      <w:pPr>
        <w:rPr>
          <w:sz w:val="22"/>
          <w:szCs w:val="22"/>
          <w:lang w:val="en-AU"/>
        </w:rPr>
      </w:pPr>
      <w:bookmarkStart w:id="28" w:name="instructions-for-teachers-or-mentors"/>
      <w:bookmarkEnd w:id="19"/>
      <w:bookmarkEnd w:id="27"/>
      <w:r w:rsidRPr="00B46CC4">
        <w:rPr>
          <w:sz w:val="22"/>
          <w:szCs w:val="22"/>
          <w:lang w:val="en-AU"/>
        </w:rPr>
        <w:t>Finally, reflect on the ethical and professional implications of using AI in your session. Consider issues such as transparency of AI use, potential bias, data protection if learner input is processed, and the professional responsibilities of teacher educators.</w:t>
      </w:r>
    </w:p>
    <w:p w14:paraId="0A1315DD" w14:textId="77777777" w:rsidR="006377A0" w:rsidRPr="00B46CC4" w:rsidRDefault="006377A0" w:rsidP="006377A0">
      <w:pPr>
        <w:rPr>
          <w:sz w:val="22"/>
          <w:szCs w:val="22"/>
          <w:lang w:val="en-AU"/>
        </w:rPr>
      </w:pPr>
      <w:r w:rsidRPr="00B46CC4">
        <w:rPr>
          <w:b/>
          <w:bCs/>
          <w:sz w:val="22"/>
          <w:szCs w:val="22"/>
          <w:lang w:val="en-AU"/>
        </w:rPr>
        <w:t>Deliverable 5:</w:t>
      </w:r>
      <w:r w:rsidRPr="00B46CC4">
        <w:rPr>
          <w:rFonts w:ascii="Calibri" w:hAnsi="Calibri" w:cs="Calibri"/>
          <w:sz w:val="22"/>
          <w:szCs w:val="22"/>
          <w:lang w:val="en-AU"/>
        </w:rPr>
        <w:t> </w:t>
      </w:r>
      <w:r w:rsidRPr="00B46CC4">
        <w:rPr>
          <w:sz w:val="22"/>
          <w:szCs w:val="22"/>
          <w:lang w:val="en-AU"/>
        </w:rPr>
        <w:t>A 1</w:t>
      </w:r>
      <w:r w:rsidRPr="00B46CC4">
        <w:rPr>
          <w:rFonts w:cs="Titillium"/>
          <w:sz w:val="22"/>
          <w:szCs w:val="22"/>
          <w:lang w:val="en-AU"/>
        </w:rPr>
        <w:t>–</w:t>
      </w:r>
      <w:r w:rsidRPr="00B46CC4">
        <w:rPr>
          <w:sz w:val="22"/>
          <w:szCs w:val="22"/>
          <w:lang w:val="en-AU"/>
        </w:rPr>
        <w:t>2 page ethical and professional evaluation of your design.</w:t>
      </w:r>
    </w:p>
    <w:p w14:paraId="5DC3E51B" w14:textId="77777777" w:rsidR="00B502FF" w:rsidRPr="00B46CC4" w:rsidRDefault="00B502FF" w:rsidP="006377A0">
      <w:pPr>
        <w:rPr>
          <w:sz w:val="22"/>
          <w:szCs w:val="22"/>
          <w:lang w:val="en-AU"/>
        </w:rPr>
      </w:pPr>
    </w:p>
    <w:p w14:paraId="0BB974E5" w14:textId="72117F6A" w:rsidR="00B502FF" w:rsidRPr="00B46CC4" w:rsidRDefault="00B502FF" w:rsidP="00B502FF">
      <w:pPr>
        <w:pStyle w:val="2Title"/>
        <w:rPr>
          <w:lang w:val="en-AU"/>
        </w:rPr>
      </w:pPr>
      <w:bookmarkStart w:id="29" w:name="_Toc224650842"/>
      <w:r w:rsidRPr="00B46CC4">
        <w:rPr>
          <w:lang w:val="en-AU"/>
        </w:rPr>
        <w:t xml:space="preserve">Report </w:t>
      </w:r>
      <w:r w:rsidR="00B6535C" w:rsidRPr="00B46CC4">
        <w:rPr>
          <w:lang w:val="en-AU"/>
        </w:rPr>
        <w:t xml:space="preserve">Summary </w:t>
      </w:r>
      <w:r w:rsidRPr="00B46CC4">
        <w:rPr>
          <w:lang w:val="en-AU"/>
        </w:rPr>
        <w:t>and Presentation</w:t>
      </w:r>
      <w:bookmarkEnd w:id="29"/>
      <w:r w:rsidRPr="00B46CC4">
        <w:rPr>
          <w:lang w:val="en-AU"/>
        </w:rPr>
        <w:t xml:space="preserve"> </w:t>
      </w:r>
    </w:p>
    <w:p w14:paraId="583A3C11" w14:textId="2E3570C8" w:rsidR="00B502FF" w:rsidRPr="00B46CC4" w:rsidRDefault="00B502FF" w:rsidP="00B502FF">
      <w:pPr>
        <w:rPr>
          <w:sz w:val="22"/>
          <w:szCs w:val="22"/>
          <w:lang w:val="en-AU"/>
        </w:rPr>
      </w:pPr>
      <w:r w:rsidRPr="00B46CC4">
        <w:rPr>
          <w:sz w:val="22"/>
          <w:szCs w:val="22"/>
          <w:lang w:val="en-AU"/>
        </w:rPr>
        <w:t>Your final report should be structured and professional, with a maximum length of 2,</w:t>
      </w:r>
      <w:r w:rsidR="00B6535C" w:rsidRPr="00B46CC4">
        <w:rPr>
          <w:sz w:val="22"/>
          <w:szCs w:val="22"/>
          <w:lang w:val="en-AU"/>
        </w:rPr>
        <w:t>2</w:t>
      </w:r>
      <w:r w:rsidRPr="00B46CC4">
        <w:rPr>
          <w:sz w:val="22"/>
          <w:szCs w:val="22"/>
          <w:lang w:val="en-AU"/>
        </w:rPr>
        <w:t>00 words (excluding references). The report should include:</w:t>
      </w:r>
    </w:p>
    <w:p w14:paraId="4D1F2DBF" w14:textId="77777777" w:rsidR="00B502FF" w:rsidRPr="00B46CC4" w:rsidRDefault="00B502FF">
      <w:pPr>
        <w:pStyle w:val="ListParagraph"/>
        <w:numPr>
          <w:ilvl w:val="0"/>
          <w:numId w:val="10"/>
        </w:numPr>
        <w:rPr>
          <w:sz w:val="22"/>
          <w:szCs w:val="22"/>
          <w:lang w:val="en-AU"/>
        </w:rPr>
      </w:pPr>
      <w:r w:rsidRPr="00B46CC4">
        <w:rPr>
          <w:sz w:val="22"/>
          <w:szCs w:val="22"/>
          <w:lang w:val="en-AU"/>
        </w:rPr>
        <w:t>A research-based definition of the pedagogical problem.</w:t>
      </w:r>
    </w:p>
    <w:p w14:paraId="402AD380" w14:textId="77777777" w:rsidR="00B502FF" w:rsidRPr="00B46CC4" w:rsidRDefault="00B502FF">
      <w:pPr>
        <w:pStyle w:val="ListParagraph"/>
        <w:numPr>
          <w:ilvl w:val="0"/>
          <w:numId w:val="10"/>
        </w:numPr>
        <w:rPr>
          <w:sz w:val="22"/>
          <w:szCs w:val="22"/>
          <w:lang w:val="en-AU"/>
        </w:rPr>
      </w:pPr>
      <w:r w:rsidRPr="00B46CC4">
        <w:rPr>
          <w:sz w:val="22"/>
          <w:szCs w:val="22"/>
          <w:lang w:val="en-AU"/>
        </w:rPr>
        <w:t>Justification for the use of AI.</w:t>
      </w:r>
    </w:p>
    <w:p w14:paraId="4600AA8B" w14:textId="77777777" w:rsidR="00B502FF" w:rsidRPr="00B46CC4" w:rsidRDefault="00B502FF">
      <w:pPr>
        <w:pStyle w:val="ListParagraph"/>
        <w:numPr>
          <w:ilvl w:val="0"/>
          <w:numId w:val="10"/>
        </w:numPr>
        <w:rPr>
          <w:sz w:val="22"/>
          <w:szCs w:val="22"/>
          <w:lang w:val="en-AU"/>
        </w:rPr>
      </w:pPr>
      <w:r w:rsidRPr="00B46CC4">
        <w:rPr>
          <w:sz w:val="22"/>
          <w:szCs w:val="22"/>
          <w:lang w:val="en-AU"/>
        </w:rPr>
        <w:t xml:space="preserve">A detailed pedagogical session design for a </w:t>
      </w:r>
      <w:proofErr w:type="gramStart"/>
      <w:r w:rsidRPr="00B46CC4">
        <w:rPr>
          <w:sz w:val="22"/>
          <w:szCs w:val="22"/>
          <w:lang w:val="en-AU"/>
        </w:rPr>
        <w:t>3-4 hour</w:t>
      </w:r>
      <w:proofErr w:type="gramEnd"/>
      <w:r w:rsidRPr="00B46CC4">
        <w:rPr>
          <w:sz w:val="22"/>
          <w:szCs w:val="22"/>
          <w:lang w:val="en-AU"/>
        </w:rPr>
        <w:t xml:space="preserve"> session.</w:t>
      </w:r>
    </w:p>
    <w:p w14:paraId="229B768E" w14:textId="77777777" w:rsidR="00B502FF" w:rsidRPr="00B46CC4" w:rsidRDefault="00B502FF">
      <w:pPr>
        <w:pStyle w:val="ListParagraph"/>
        <w:numPr>
          <w:ilvl w:val="0"/>
          <w:numId w:val="10"/>
        </w:numPr>
        <w:rPr>
          <w:sz w:val="22"/>
          <w:szCs w:val="22"/>
          <w:lang w:val="en-AU"/>
        </w:rPr>
      </w:pPr>
      <w:r w:rsidRPr="00B46CC4">
        <w:rPr>
          <w:sz w:val="22"/>
          <w:szCs w:val="22"/>
          <w:lang w:val="en-AU"/>
        </w:rPr>
        <w:t>Critical evaluation of your design.</w:t>
      </w:r>
    </w:p>
    <w:p w14:paraId="411FFA2E" w14:textId="77777777" w:rsidR="00B502FF" w:rsidRPr="00B46CC4" w:rsidRDefault="00B502FF">
      <w:pPr>
        <w:pStyle w:val="ListParagraph"/>
        <w:numPr>
          <w:ilvl w:val="0"/>
          <w:numId w:val="10"/>
        </w:numPr>
        <w:rPr>
          <w:sz w:val="22"/>
          <w:szCs w:val="22"/>
          <w:lang w:val="en-AU"/>
        </w:rPr>
      </w:pPr>
      <w:r w:rsidRPr="00B46CC4">
        <w:rPr>
          <w:sz w:val="22"/>
          <w:szCs w:val="22"/>
          <w:lang w:val="en-AU"/>
        </w:rPr>
        <w:t>Ethical and professional reflections.</w:t>
      </w:r>
    </w:p>
    <w:p w14:paraId="02CD9354" w14:textId="77777777" w:rsidR="00B502FF" w:rsidRPr="00B46CC4" w:rsidRDefault="00B502FF">
      <w:pPr>
        <w:pStyle w:val="ListParagraph"/>
        <w:numPr>
          <w:ilvl w:val="0"/>
          <w:numId w:val="10"/>
        </w:numPr>
        <w:rPr>
          <w:sz w:val="22"/>
          <w:szCs w:val="22"/>
          <w:lang w:val="en-AU"/>
        </w:rPr>
      </w:pPr>
      <w:r w:rsidRPr="00B46CC4">
        <w:rPr>
          <w:sz w:val="22"/>
          <w:szCs w:val="22"/>
          <w:lang w:val="en-AU"/>
        </w:rPr>
        <w:t>Reference list with at least three academic sources.</w:t>
      </w:r>
    </w:p>
    <w:p w14:paraId="23999E1D" w14:textId="77777777" w:rsidR="00B502FF" w:rsidRPr="00B46CC4" w:rsidRDefault="00B502FF" w:rsidP="00B502FF">
      <w:pPr>
        <w:rPr>
          <w:sz w:val="22"/>
          <w:szCs w:val="22"/>
          <w:lang w:val="en-AU"/>
        </w:rPr>
      </w:pPr>
      <w:r w:rsidRPr="00B46CC4">
        <w:rPr>
          <w:sz w:val="22"/>
          <w:szCs w:val="22"/>
          <w:lang w:val="en-AU"/>
        </w:rPr>
        <w:t xml:space="preserve">In addition to the report, you will record an </w:t>
      </w:r>
      <w:proofErr w:type="gramStart"/>
      <w:r w:rsidRPr="00B46CC4">
        <w:rPr>
          <w:sz w:val="22"/>
          <w:szCs w:val="22"/>
          <w:lang w:val="en-AU"/>
        </w:rPr>
        <w:t>8-10 minute</w:t>
      </w:r>
      <w:proofErr w:type="gramEnd"/>
      <w:r w:rsidRPr="00B46CC4">
        <w:rPr>
          <w:sz w:val="22"/>
          <w:szCs w:val="22"/>
          <w:lang w:val="en-AU"/>
        </w:rPr>
        <w:t xml:space="preserve"> presentation summarizing your project. This presentation should cover the identified problem, research basis, session design, and key conclusions.</w:t>
      </w:r>
    </w:p>
    <w:p w14:paraId="4BA4BDF4" w14:textId="77777777" w:rsidR="00B6535C" w:rsidRPr="00B46CC4" w:rsidRDefault="00B6535C" w:rsidP="00B502FF">
      <w:pPr>
        <w:rPr>
          <w:sz w:val="22"/>
          <w:szCs w:val="22"/>
          <w:lang w:val="en-AU"/>
        </w:rPr>
      </w:pPr>
    </w:p>
    <w:p w14:paraId="6ECA1B43" w14:textId="02FF95A8" w:rsidR="00B6535C" w:rsidRPr="00B46CC4" w:rsidRDefault="00B6535C" w:rsidP="00B6535C">
      <w:pPr>
        <w:pStyle w:val="2Title"/>
      </w:pPr>
      <w:bookmarkStart w:id="30" w:name="_Toc224650843"/>
      <w:r w:rsidRPr="00B46CC4">
        <w:t>Supporting materials and tools</w:t>
      </w:r>
      <w:bookmarkEnd w:id="30"/>
    </w:p>
    <w:p w14:paraId="5A84DEDC" w14:textId="77777777" w:rsidR="00B6535C" w:rsidRPr="00B46CC4" w:rsidRDefault="00B6535C">
      <w:pPr>
        <w:pStyle w:val="Compact"/>
        <w:numPr>
          <w:ilvl w:val="0"/>
          <w:numId w:val="8"/>
        </w:numPr>
        <w:rPr>
          <w:rFonts w:ascii="Titillium" w:hAnsi="Titillium"/>
          <w:sz w:val="22"/>
          <w:szCs w:val="22"/>
        </w:rPr>
      </w:pPr>
      <w:r w:rsidRPr="00B46CC4">
        <w:rPr>
          <w:rFonts w:ascii="Titillium" w:hAnsi="Titillium"/>
          <w:sz w:val="22"/>
          <w:szCs w:val="22"/>
        </w:rPr>
        <w:t>Course materials and mandatory readings</w:t>
      </w:r>
    </w:p>
    <w:p w14:paraId="36669223" w14:textId="77777777" w:rsidR="00B6535C" w:rsidRPr="00B46CC4" w:rsidRDefault="00B6535C">
      <w:pPr>
        <w:pStyle w:val="Compact"/>
        <w:numPr>
          <w:ilvl w:val="0"/>
          <w:numId w:val="8"/>
        </w:numPr>
        <w:rPr>
          <w:rFonts w:ascii="Titillium" w:hAnsi="Titillium"/>
          <w:sz w:val="22"/>
          <w:szCs w:val="22"/>
        </w:rPr>
      </w:pPr>
      <w:r w:rsidRPr="00B46CC4">
        <w:rPr>
          <w:rFonts w:ascii="Titillium" w:hAnsi="Titillium"/>
          <w:sz w:val="22"/>
          <w:szCs w:val="22"/>
        </w:rPr>
        <w:t>Selected AI-based educational tools from MOOC (e.g., AI tutors, LMS analytics, generative AI tools)</w:t>
      </w:r>
    </w:p>
    <w:p w14:paraId="180117FE" w14:textId="77777777" w:rsidR="00B6535C" w:rsidRPr="00B46CC4" w:rsidRDefault="00B6535C">
      <w:pPr>
        <w:pStyle w:val="Compact"/>
        <w:numPr>
          <w:ilvl w:val="0"/>
          <w:numId w:val="8"/>
        </w:numPr>
        <w:rPr>
          <w:rFonts w:ascii="Titillium" w:hAnsi="Titillium"/>
          <w:sz w:val="22"/>
          <w:szCs w:val="22"/>
        </w:rPr>
      </w:pPr>
      <w:r w:rsidRPr="00B46CC4">
        <w:rPr>
          <w:rFonts w:ascii="Titillium" w:hAnsi="Titillium"/>
          <w:sz w:val="22"/>
          <w:szCs w:val="22"/>
        </w:rPr>
        <w:t>Ethical and legal guidelines for AI in education (e.g., GDPR, EU AI Act principles)</w:t>
      </w:r>
    </w:p>
    <w:p w14:paraId="6433ACE7" w14:textId="77777777" w:rsidR="00B6535C" w:rsidRPr="00B46CC4" w:rsidRDefault="00B6535C" w:rsidP="00B6535C">
      <w:pPr>
        <w:pStyle w:val="Compact"/>
        <w:ind w:left="720"/>
        <w:rPr>
          <w:rFonts w:ascii="Titillium" w:hAnsi="Titillium"/>
          <w:sz w:val="22"/>
          <w:szCs w:val="22"/>
        </w:rPr>
      </w:pPr>
    </w:p>
    <w:p w14:paraId="5122CF0A" w14:textId="4B6BD60D" w:rsidR="00B6535C" w:rsidRPr="00B46CC4" w:rsidRDefault="00B6535C" w:rsidP="00B6535C">
      <w:pPr>
        <w:pStyle w:val="2Title"/>
      </w:pPr>
      <w:bookmarkStart w:id="31" w:name="_Toc224650844"/>
      <w:bookmarkStart w:id="32" w:name="additional-rules-and-restrictions"/>
      <w:r w:rsidRPr="00B46CC4">
        <w:t>Additional rules and restrictions</w:t>
      </w:r>
      <w:bookmarkEnd w:id="31"/>
    </w:p>
    <w:p w14:paraId="3F6D8F78" w14:textId="77777777" w:rsidR="00B6535C" w:rsidRPr="00B46CC4" w:rsidRDefault="00B6535C">
      <w:pPr>
        <w:pStyle w:val="Compact"/>
        <w:numPr>
          <w:ilvl w:val="0"/>
          <w:numId w:val="9"/>
        </w:numPr>
        <w:rPr>
          <w:rFonts w:ascii="Titillium" w:hAnsi="Titillium"/>
          <w:sz w:val="22"/>
          <w:szCs w:val="22"/>
        </w:rPr>
      </w:pPr>
      <w:r w:rsidRPr="00B46CC4">
        <w:rPr>
          <w:rFonts w:ascii="Titillium" w:hAnsi="Titillium"/>
          <w:sz w:val="22"/>
          <w:szCs w:val="22"/>
        </w:rPr>
        <w:t>The pedagogical problem must be grounded in academic research.</w:t>
      </w:r>
    </w:p>
    <w:p w14:paraId="6925CA74" w14:textId="77777777" w:rsidR="00B6535C" w:rsidRPr="00B46CC4" w:rsidRDefault="00B6535C">
      <w:pPr>
        <w:pStyle w:val="Compact"/>
        <w:numPr>
          <w:ilvl w:val="0"/>
          <w:numId w:val="9"/>
        </w:numPr>
        <w:rPr>
          <w:rFonts w:ascii="Titillium" w:hAnsi="Titillium"/>
          <w:sz w:val="22"/>
          <w:szCs w:val="22"/>
        </w:rPr>
      </w:pPr>
      <w:r w:rsidRPr="00B46CC4">
        <w:rPr>
          <w:rFonts w:ascii="Titillium" w:hAnsi="Titillium"/>
          <w:sz w:val="22"/>
          <w:szCs w:val="22"/>
        </w:rPr>
        <w:t>Minimum 3 scholarly sources are required.</w:t>
      </w:r>
    </w:p>
    <w:p w14:paraId="4841E36C" w14:textId="7B2C585E" w:rsidR="006377A0" w:rsidRPr="00B46CC4" w:rsidRDefault="00B6535C">
      <w:pPr>
        <w:pStyle w:val="Compact"/>
        <w:numPr>
          <w:ilvl w:val="0"/>
          <w:numId w:val="9"/>
        </w:numPr>
        <w:rPr>
          <w:rFonts w:ascii="Titillium" w:hAnsi="Titillium"/>
          <w:sz w:val="22"/>
          <w:szCs w:val="22"/>
        </w:rPr>
      </w:pPr>
      <w:r w:rsidRPr="00B46CC4">
        <w:rPr>
          <w:rFonts w:ascii="Titillium" w:hAnsi="Titillium"/>
          <w:sz w:val="22"/>
          <w:szCs w:val="22"/>
        </w:rPr>
        <w:t>Optional consultation with instructor is available.</w:t>
      </w:r>
      <w:bookmarkEnd w:id="32"/>
    </w:p>
    <w:p w14:paraId="2C810EDE" w14:textId="66537BDF" w:rsidR="00366F6C" w:rsidRPr="00B46CC4" w:rsidRDefault="00366F6C" w:rsidP="006377A0">
      <w:pPr>
        <w:pStyle w:val="1Title"/>
      </w:pPr>
      <w:bookmarkStart w:id="33" w:name="_Toc224650845"/>
      <w:r w:rsidRPr="00B46CC4">
        <w:lastRenderedPageBreak/>
        <w:t>Instructions for teachers or mentors:</w:t>
      </w:r>
      <w:bookmarkEnd w:id="33"/>
    </w:p>
    <w:p w14:paraId="0BE2F3A6" w14:textId="77777777" w:rsidR="006377A0" w:rsidRPr="00B46CC4" w:rsidRDefault="006377A0" w:rsidP="006377A0">
      <w:pPr>
        <w:rPr>
          <w:sz w:val="22"/>
          <w:szCs w:val="22"/>
          <w:lang w:eastAsia="zh-CN"/>
        </w:rPr>
      </w:pPr>
      <w:bookmarkStart w:id="34" w:name="supporting-materials-and-tools"/>
      <w:bookmarkEnd w:id="28"/>
      <w:r w:rsidRPr="00B46CC4">
        <w:rPr>
          <w:sz w:val="22"/>
          <w:szCs w:val="22"/>
          <w:lang w:eastAsia="zh-CN"/>
        </w:rPr>
        <w:t>Teachers and mentors are encouraged to provide support by giving examples of suitable academic databases, helping learners define a realistic pedagogical challenge, and offering guidance on selecting appropriate AI tools and ethical frameworks. They should provide formative feedback on draft designs and reflections and assess the academic rigor, pedagogical coherence, feasibility, critical reflection, and ethical reasoning demonstrated in the students’ work.</w:t>
      </w:r>
    </w:p>
    <w:p w14:paraId="67580143" w14:textId="2CF186AA" w:rsidR="00624A10" w:rsidRPr="00B46CC4" w:rsidRDefault="00624A10" w:rsidP="00624A10">
      <w:pPr>
        <w:pStyle w:val="2Title"/>
        <w:rPr>
          <w:lang w:eastAsia="zh-CN"/>
        </w:rPr>
      </w:pPr>
      <w:bookmarkStart w:id="35" w:name="_Toc224650846"/>
      <w:r w:rsidRPr="00B46CC4">
        <w:rPr>
          <w:lang w:eastAsia="zh-CN"/>
        </w:rPr>
        <w:t>Assessment Rubric</w:t>
      </w:r>
      <w:bookmarkEnd w:id="35"/>
    </w:p>
    <w:p w14:paraId="023A0794" w14:textId="17AFC7D4" w:rsidR="00624A10" w:rsidRPr="00B46CC4" w:rsidRDefault="00624A10" w:rsidP="00624A10">
      <w:pPr>
        <w:rPr>
          <w:lang w:eastAsia="zh-CN"/>
        </w:rPr>
      </w:pPr>
      <w:r w:rsidRPr="00B46CC4">
        <w:rPr>
          <w:lang w:eastAsia="zh-CN"/>
        </w:rPr>
        <w:t>Below you find a detailed table for assessment criteria for the project.</w:t>
      </w:r>
    </w:p>
    <w:tbl>
      <w:tblPr>
        <w:tblW w:w="10317" w:type="dxa"/>
        <w:tblLayout w:type="fixed"/>
        <w:tblLook w:val="04A0" w:firstRow="1" w:lastRow="0" w:firstColumn="1" w:lastColumn="0" w:noHBand="0" w:noVBand="1"/>
      </w:tblPr>
      <w:tblGrid>
        <w:gridCol w:w="1271"/>
        <w:gridCol w:w="2557"/>
        <w:gridCol w:w="1827"/>
        <w:gridCol w:w="2000"/>
        <w:gridCol w:w="1963"/>
        <w:gridCol w:w="699"/>
      </w:tblGrid>
      <w:tr w:rsidR="00B6535C" w:rsidRPr="00B46CC4" w14:paraId="06EE9A24" w14:textId="77777777" w:rsidTr="00624A10">
        <w:trPr>
          <w:trHeight w:val="344"/>
        </w:trPr>
        <w:tc>
          <w:tcPr>
            <w:tcW w:w="1271" w:type="dxa"/>
            <w:tcBorders>
              <w:top w:val="nil"/>
              <w:left w:val="nil"/>
              <w:bottom w:val="nil"/>
              <w:right w:val="nil"/>
            </w:tcBorders>
            <w:shd w:val="clear" w:color="000000" w:fill="D9D9D9"/>
            <w:vAlign w:val="center"/>
            <w:hideMark/>
          </w:tcPr>
          <w:p w14:paraId="4A690511"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Criteria</w:t>
            </w:r>
          </w:p>
        </w:tc>
        <w:tc>
          <w:tcPr>
            <w:tcW w:w="2557" w:type="dxa"/>
            <w:tcBorders>
              <w:top w:val="nil"/>
              <w:left w:val="nil"/>
              <w:bottom w:val="nil"/>
              <w:right w:val="nil"/>
            </w:tcBorders>
            <w:shd w:val="clear" w:color="000000" w:fill="D9D9D9"/>
            <w:vAlign w:val="center"/>
            <w:hideMark/>
          </w:tcPr>
          <w:p w14:paraId="39F4469A"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Excellent (A)</w:t>
            </w:r>
          </w:p>
        </w:tc>
        <w:tc>
          <w:tcPr>
            <w:tcW w:w="1827" w:type="dxa"/>
            <w:tcBorders>
              <w:top w:val="nil"/>
              <w:left w:val="nil"/>
              <w:bottom w:val="nil"/>
              <w:right w:val="nil"/>
            </w:tcBorders>
            <w:shd w:val="clear" w:color="000000" w:fill="D9D9D9"/>
            <w:vAlign w:val="center"/>
            <w:hideMark/>
          </w:tcPr>
          <w:p w14:paraId="6B454B39"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Good (B)</w:t>
            </w:r>
          </w:p>
        </w:tc>
        <w:tc>
          <w:tcPr>
            <w:tcW w:w="2000" w:type="dxa"/>
            <w:tcBorders>
              <w:top w:val="nil"/>
              <w:left w:val="nil"/>
              <w:bottom w:val="nil"/>
              <w:right w:val="nil"/>
            </w:tcBorders>
            <w:shd w:val="clear" w:color="000000" w:fill="D9D9D9"/>
            <w:vAlign w:val="center"/>
            <w:hideMark/>
          </w:tcPr>
          <w:p w14:paraId="5C63BC45"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Satisfactory (C)</w:t>
            </w:r>
          </w:p>
        </w:tc>
        <w:tc>
          <w:tcPr>
            <w:tcW w:w="1963" w:type="dxa"/>
            <w:tcBorders>
              <w:top w:val="nil"/>
              <w:left w:val="nil"/>
              <w:bottom w:val="nil"/>
              <w:right w:val="nil"/>
            </w:tcBorders>
            <w:shd w:val="clear" w:color="000000" w:fill="D9D9D9"/>
            <w:vAlign w:val="center"/>
            <w:hideMark/>
          </w:tcPr>
          <w:p w14:paraId="793A98ED"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Needs Improvement (D/F)</w:t>
            </w:r>
          </w:p>
        </w:tc>
        <w:tc>
          <w:tcPr>
            <w:tcW w:w="699" w:type="dxa"/>
            <w:tcBorders>
              <w:top w:val="nil"/>
              <w:left w:val="nil"/>
              <w:bottom w:val="nil"/>
              <w:right w:val="nil"/>
            </w:tcBorders>
            <w:shd w:val="clear" w:color="000000" w:fill="D9D9D9"/>
            <w:vAlign w:val="center"/>
            <w:hideMark/>
          </w:tcPr>
          <w:p w14:paraId="5809B196"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Weight</w:t>
            </w:r>
          </w:p>
        </w:tc>
      </w:tr>
      <w:tr w:rsidR="00B6535C" w:rsidRPr="00B46CC4" w14:paraId="30EBCBC3" w14:textId="77777777" w:rsidTr="00624A10">
        <w:trPr>
          <w:trHeight w:val="2070"/>
        </w:trPr>
        <w:tc>
          <w:tcPr>
            <w:tcW w:w="1271" w:type="dxa"/>
            <w:tcBorders>
              <w:top w:val="nil"/>
              <w:left w:val="nil"/>
              <w:bottom w:val="nil"/>
              <w:right w:val="nil"/>
            </w:tcBorders>
            <w:vAlign w:val="center"/>
            <w:hideMark/>
          </w:tcPr>
          <w:p w14:paraId="0A9C17F8"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1. Problem Definition &amp; Research Basis (Deliverable 1)</w:t>
            </w:r>
          </w:p>
        </w:tc>
        <w:tc>
          <w:tcPr>
            <w:tcW w:w="2557" w:type="dxa"/>
            <w:tcBorders>
              <w:top w:val="nil"/>
              <w:left w:val="nil"/>
              <w:bottom w:val="nil"/>
              <w:right w:val="nil"/>
            </w:tcBorders>
            <w:vAlign w:val="center"/>
            <w:hideMark/>
          </w:tcPr>
          <w:p w14:paraId="2150441C"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Clearly identifies a well-defined pedagogical problem grounded in research. Literature review includes 3+ high-quality peer-reviewed sources. Summary shows deep understanding of the problem’s significance.</w:t>
            </w:r>
          </w:p>
        </w:tc>
        <w:tc>
          <w:tcPr>
            <w:tcW w:w="1827" w:type="dxa"/>
            <w:tcBorders>
              <w:top w:val="nil"/>
              <w:left w:val="nil"/>
              <w:bottom w:val="nil"/>
              <w:right w:val="nil"/>
            </w:tcBorders>
            <w:vAlign w:val="center"/>
            <w:hideMark/>
          </w:tcPr>
          <w:p w14:paraId="1F51B6CC"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Defines a pedagogical problem supported by research. Literature review includes 3 sources. Summary demonstrates good understanding.</w:t>
            </w:r>
          </w:p>
        </w:tc>
        <w:tc>
          <w:tcPr>
            <w:tcW w:w="2000" w:type="dxa"/>
            <w:tcBorders>
              <w:top w:val="nil"/>
              <w:left w:val="nil"/>
              <w:bottom w:val="nil"/>
              <w:right w:val="nil"/>
            </w:tcBorders>
            <w:vAlign w:val="center"/>
            <w:hideMark/>
          </w:tcPr>
          <w:p w14:paraId="1CDE74AC"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Problem is stated but may be vaguely defined or partially supported. Literature review meets minimum requirement. Understanding of significance is limited.</w:t>
            </w:r>
          </w:p>
        </w:tc>
        <w:tc>
          <w:tcPr>
            <w:tcW w:w="1963" w:type="dxa"/>
            <w:tcBorders>
              <w:top w:val="nil"/>
              <w:left w:val="nil"/>
              <w:bottom w:val="nil"/>
              <w:right w:val="nil"/>
            </w:tcBorders>
            <w:vAlign w:val="center"/>
            <w:hideMark/>
          </w:tcPr>
          <w:p w14:paraId="1D2EA5AE"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Problem is poorly defined or not supported by research. Literature review is incomplete or absent.</w:t>
            </w:r>
          </w:p>
        </w:tc>
        <w:tc>
          <w:tcPr>
            <w:tcW w:w="699" w:type="dxa"/>
            <w:tcBorders>
              <w:top w:val="nil"/>
              <w:left w:val="nil"/>
              <w:bottom w:val="nil"/>
              <w:right w:val="nil"/>
            </w:tcBorders>
            <w:vAlign w:val="center"/>
            <w:hideMark/>
          </w:tcPr>
          <w:p w14:paraId="2196CAB8"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15%</w:t>
            </w:r>
          </w:p>
        </w:tc>
      </w:tr>
      <w:tr w:rsidR="00B6535C" w:rsidRPr="00B46CC4" w14:paraId="112CCAC3" w14:textId="77777777" w:rsidTr="00624A10">
        <w:trPr>
          <w:trHeight w:val="2070"/>
        </w:trPr>
        <w:tc>
          <w:tcPr>
            <w:tcW w:w="1271" w:type="dxa"/>
            <w:tcBorders>
              <w:top w:val="nil"/>
              <w:left w:val="nil"/>
              <w:bottom w:val="nil"/>
              <w:right w:val="nil"/>
            </w:tcBorders>
            <w:vAlign w:val="center"/>
            <w:hideMark/>
          </w:tcPr>
          <w:p w14:paraId="60F4C64A"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2. Justification for AI Use (Deliverable 2)</w:t>
            </w:r>
          </w:p>
        </w:tc>
        <w:tc>
          <w:tcPr>
            <w:tcW w:w="2557" w:type="dxa"/>
            <w:tcBorders>
              <w:top w:val="nil"/>
              <w:left w:val="nil"/>
              <w:bottom w:val="nil"/>
              <w:right w:val="nil"/>
            </w:tcBorders>
            <w:vAlign w:val="center"/>
            <w:hideMark/>
          </w:tcPr>
          <w:p w14:paraId="2967E58B"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 xml:space="preserve">Provides a clear, analytical justification for using AI. Correctly identifies AI tools and </w:t>
            </w:r>
            <w:proofErr w:type="gramStart"/>
            <w:r w:rsidRPr="00B46CC4">
              <w:rPr>
                <w:rFonts w:cs="Calibri"/>
                <w:color w:val="000000"/>
                <w:lang w:val="en-AU" w:eastAsia="en-GB"/>
              </w:rPr>
              <w:t>functionalities, and</w:t>
            </w:r>
            <w:proofErr w:type="gramEnd"/>
            <w:r w:rsidRPr="00B46CC4">
              <w:rPr>
                <w:rFonts w:cs="Calibri"/>
                <w:color w:val="000000"/>
                <w:lang w:val="en-AU" w:eastAsia="en-GB"/>
              </w:rPr>
              <w:t xml:space="preserve"> clearly explains how they address the problem. Assumptions and limitations are explicitly discussed.</w:t>
            </w:r>
          </w:p>
        </w:tc>
        <w:tc>
          <w:tcPr>
            <w:tcW w:w="1827" w:type="dxa"/>
            <w:tcBorders>
              <w:top w:val="nil"/>
              <w:left w:val="nil"/>
              <w:bottom w:val="nil"/>
              <w:right w:val="nil"/>
            </w:tcBorders>
            <w:vAlign w:val="center"/>
            <w:hideMark/>
          </w:tcPr>
          <w:p w14:paraId="11DDC51D"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Provides justification for AI use. AI tools are relevant and explained, with some discussion of assumptions/limitations.</w:t>
            </w:r>
          </w:p>
        </w:tc>
        <w:tc>
          <w:tcPr>
            <w:tcW w:w="2000" w:type="dxa"/>
            <w:tcBorders>
              <w:top w:val="nil"/>
              <w:left w:val="nil"/>
              <w:bottom w:val="nil"/>
              <w:right w:val="nil"/>
            </w:tcBorders>
            <w:vAlign w:val="center"/>
            <w:hideMark/>
          </w:tcPr>
          <w:p w14:paraId="03DFA52F"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Justification for AI use is limited or partially unclear. AI tools identified but not fully linked to the problem.</w:t>
            </w:r>
          </w:p>
        </w:tc>
        <w:tc>
          <w:tcPr>
            <w:tcW w:w="1963" w:type="dxa"/>
            <w:tcBorders>
              <w:top w:val="nil"/>
              <w:left w:val="nil"/>
              <w:bottom w:val="nil"/>
              <w:right w:val="nil"/>
            </w:tcBorders>
            <w:vAlign w:val="center"/>
            <w:hideMark/>
          </w:tcPr>
          <w:p w14:paraId="35D09FAB"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Justification is missing or irrelevant. AI tools are incorrectly identified or not linked to problem.</w:t>
            </w:r>
          </w:p>
        </w:tc>
        <w:tc>
          <w:tcPr>
            <w:tcW w:w="699" w:type="dxa"/>
            <w:tcBorders>
              <w:top w:val="nil"/>
              <w:left w:val="nil"/>
              <w:bottom w:val="nil"/>
              <w:right w:val="nil"/>
            </w:tcBorders>
            <w:vAlign w:val="center"/>
            <w:hideMark/>
          </w:tcPr>
          <w:p w14:paraId="1F8A2150"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15%</w:t>
            </w:r>
          </w:p>
        </w:tc>
      </w:tr>
      <w:tr w:rsidR="00B6535C" w:rsidRPr="00B46CC4" w14:paraId="4EF6974F" w14:textId="77777777" w:rsidTr="00624A10">
        <w:trPr>
          <w:trHeight w:val="2070"/>
        </w:trPr>
        <w:tc>
          <w:tcPr>
            <w:tcW w:w="1271" w:type="dxa"/>
            <w:tcBorders>
              <w:top w:val="nil"/>
              <w:left w:val="nil"/>
              <w:bottom w:val="nil"/>
              <w:right w:val="nil"/>
            </w:tcBorders>
            <w:vAlign w:val="center"/>
            <w:hideMark/>
          </w:tcPr>
          <w:p w14:paraId="7E6B665D"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3. Pedagogical Session Design (Deliverable 3)</w:t>
            </w:r>
          </w:p>
        </w:tc>
        <w:tc>
          <w:tcPr>
            <w:tcW w:w="2557" w:type="dxa"/>
            <w:tcBorders>
              <w:top w:val="nil"/>
              <w:left w:val="nil"/>
              <w:bottom w:val="nil"/>
              <w:right w:val="nil"/>
            </w:tcBorders>
            <w:vAlign w:val="center"/>
            <w:hideMark/>
          </w:tcPr>
          <w:p w14:paraId="79430195"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Session design is highly detailed and structured. Objectives, time structure, sequence of activities, learner-AI interactions, and teacher roles are clearly defined. Explicit connections to research evidence are made.</w:t>
            </w:r>
          </w:p>
        </w:tc>
        <w:tc>
          <w:tcPr>
            <w:tcW w:w="1827" w:type="dxa"/>
            <w:tcBorders>
              <w:top w:val="nil"/>
              <w:left w:val="nil"/>
              <w:bottom w:val="nil"/>
              <w:right w:val="nil"/>
            </w:tcBorders>
            <w:vAlign w:val="center"/>
            <w:hideMark/>
          </w:tcPr>
          <w:p w14:paraId="1AA09E74"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Session design is clear with defined objectives, structure, and AI integration. Some connections to research evidence are made.</w:t>
            </w:r>
          </w:p>
        </w:tc>
        <w:tc>
          <w:tcPr>
            <w:tcW w:w="2000" w:type="dxa"/>
            <w:tcBorders>
              <w:top w:val="nil"/>
              <w:left w:val="nil"/>
              <w:bottom w:val="nil"/>
              <w:right w:val="nil"/>
            </w:tcBorders>
            <w:vAlign w:val="center"/>
            <w:hideMark/>
          </w:tcPr>
          <w:p w14:paraId="1EEB7C38"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Session design is basic. Objectives and structure are partially defined. Minimal connection to research evidence.</w:t>
            </w:r>
          </w:p>
        </w:tc>
        <w:tc>
          <w:tcPr>
            <w:tcW w:w="1963" w:type="dxa"/>
            <w:tcBorders>
              <w:top w:val="nil"/>
              <w:left w:val="nil"/>
              <w:bottom w:val="nil"/>
              <w:right w:val="nil"/>
            </w:tcBorders>
            <w:vAlign w:val="center"/>
            <w:hideMark/>
          </w:tcPr>
          <w:p w14:paraId="4B092D09"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Session design is incomplete, unclear, or lacks AI integration.</w:t>
            </w:r>
          </w:p>
        </w:tc>
        <w:tc>
          <w:tcPr>
            <w:tcW w:w="699" w:type="dxa"/>
            <w:tcBorders>
              <w:top w:val="nil"/>
              <w:left w:val="nil"/>
              <w:bottom w:val="nil"/>
              <w:right w:val="nil"/>
            </w:tcBorders>
            <w:vAlign w:val="center"/>
            <w:hideMark/>
          </w:tcPr>
          <w:p w14:paraId="3A11910E"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25%</w:t>
            </w:r>
          </w:p>
        </w:tc>
      </w:tr>
      <w:tr w:rsidR="00B6535C" w:rsidRPr="00B46CC4" w14:paraId="22FAC0D8" w14:textId="77777777" w:rsidTr="00624A10">
        <w:trPr>
          <w:trHeight w:val="1726"/>
        </w:trPr>
        <w:tc>
          <w:tcPr>
            <w:tcW w:w="1271" w:type="dxa"/>
            <w:tcBorders>
              <w:top w:val="nil"/>
              <w:left w:val="nil"/>
              <w:bottom w:val="nil"/>
              <w:right w:val="nil"/>
            </w:tcBorders>
            <w:vAlign w:val="center"/>
            <w:hideMark/>
          </w:tcPr>
          <w:p w14:paraId="651787A4"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4. Critical Evaluation (Deliverable 4)</w:t>
            </w:r>
          </w:p>
        </w:tc>
        <w:tc>
          <w:tcPr>
            <w:tcW w:w="2557" w:type="dxa"/>
            <w:tcBorders>
              <w:top w:val="nil"/>
              <w:left w:val="nil"/>
              <w:bottom w:val="nil"/>
              <w:right w:val="nil"/>
            </w:tcBorders>
            <w:vAlign w:val="center"/>
            <w:hideMark/>
          </w:tcPr>
          <w:p w14:paraId="52BB8587"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Demonstrates deep, reflective analysis of pedagogical value, potential risks, unintended consequences, and feasibility. Evidence-based reasoning is evident throughout.</w:t>
            </w:r>
          </w:p>
        </w:tc>
        <w:tc>
          <w:tcPr>
            <w:tcW w:w="1827" w:type="dxa"/>
            <w:tcBorders>
              <w:top w:val="nil"/>
              <w:left w:val="nil"/>
              <w:bottom w:val="nil"/>
              <w:right w:val="nil"/>
            </w:tcBorders>
            <w:vAlign w:val="center"/>
            <w:hideMark/>
          </w:tcPr>
          <w:p w14:paraId="7EFE7BE8"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Provides a thoughtful evaluation with discussion of benefits, risks, and feasibility.</w:t>
            </w:r>
          </w:p>
        </w:tc>
        <w:tc>
          <w:tcPr>
            <w:tcW w:w="2000" w:type="dxa"/>
            <w:tcBorders>
              <w:top w:val="nil"/>
              <w:left w:val="nil"/>
              <w:bottom w:val="nil"/>
              <w:right w:val="nil"/>
            </w:tcBorders>
            <w:vAlign w:val="center"/>
            <w:hideMark/>
          </w:tcPr>
          <w:p w14:paraId="03E47AC1"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Provides a limited evaluation with partial discussion of benefits and risks.</w:t>
            </w:r>
          </w:p>
        </w:tc>
        <w:tc>
          <w:tcPr>
            <w:tcW w:w="1963" w:type="dxa"/>
            <w:tcBorders>
              <w:top w:val="nil"/>
              <w:left w:val="nil"/>
              <w:bottom w:val="nil"/>
              <w:right w:val="nil"/>
            </w:tcBorders>
            <w:vAlign w:val="center"/>
            <w:hideMark/>
          </w:tcPr>
          <w:p w14:paraId="6F46012C"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Evaluation is missing, shallow, or lacks evidence.</w:t>
            </w:r>
          </w:p>
        </w:tc>
        <w:tc>
          <w:tcPr>
            <w:tcW w:w="699" w:type="dxa"/>
            <w:tcBorders>
              <w:top w:val="nil"/>
              <w:left w:val="nil"/>
              <w:bottom w:val="nil"/>
              <w:right w:val="nil"/>
            </w:tcBorders>
            <w:vAlign w:val="center"/>
            <w:hideMark/>
          </w:tcPr>
          <w:p w14:paraId="6BA7E4A0"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20%</w:t>
            </w:r>
          </w:p>
        </w:tc>
      </w:tr>
      <w:tr w:rsidR="00B6535C" w:rsidRPr="00B46CC4" w14:paraId="2EAF2CBA" w14:textId="77777777" w:rsidTr="00624A10">
        <w:trPr>
          <w:trHeight w:val="1380"/>
        </w:trPr>
        <w:tc>
          <w:tcPr>
            <w:tcW w:w="1271" w:type="dxa"/>
            <w:tcBorders>
              <w:top w:val="nil"/>
              <w:left w:val="nil"/>
              <w:bottom w:val="nil"/>
              <w:right w:val="nil"/>
            </w:tcBorders>
            <w:vAlign w:val="center"/>
            <w:hideMark/>
          </w:tcPr>
          <w:p w14:paraId="08C4D58B"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lastRenderedPageBreak/>
              <w:t>5. Ethical and Professional Reflection (Deliverable 5)</w:t>
            </w:r>
          </w:p>
        </w:tc>
        <w:tc>
          <w:tcPr>
            <w:tcW w:w="2557" w:type="dxa"/>
            <w:tcBorders>
              <w:top w:val="nil"/>
              <w:left w:val="nil"/>
              <w:bottom w:val="nil"/>
              <w:right w:val="nil"/>
            </w:tcBorders>
            <w:vAlign w:val="center"/>
            <w:hideMark/>
          </w:tcPr>
          <w:p w14:paraId="0240FC62"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Thoroughly addresses transparency, bias, data protection, and professional responsibility. Demonstrates strong ethical reasoning.</w:t>
            </w:r>
          </w:p>
        </w:tc>
        <w:tc>
          <w:tcPr>
            <w:tcW w:w="1827" w:type="dxa"/>
            <w:tcBorders>
              <w:top w:val="nil"/>
              <w:left w:val="nil"/>
              <w:bottom w:val="nil"/>
              <w:right w:val="nil"/>
            </w:tcBorders>
            <w:vAlign w:val="center"/>
            <w:hideMark/>
          </w:tcPr>
          <w:p w14:paraId="121EE8A3"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Addresses ethical issues and professional responsibility with some depth.</w:t>
            </w:r>
          </w:p>
        </w:tc>
        <w:tc>
          <w:tcPr>
            <w:tcW w:w="2000" w:type="dxa"/>
            <w:tcBorders>
              <w:top w:val="nil"/>
              <w:left w:val="nil"/>
              <w:bottom w:val="nil"/>
              <w:right w:val="nil"/>
            </w:tcBorders>
            <w:vAlign w:val="center"/>
            <w:hideMark/>
          </w:tcPr>
          <w:p w14:paraId="46CF6F10"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Addresses ethical issues superficially or partially.</w:t>
            </w:r>
          </w:p>
        </w:tc>
        <w:tc>
          <w:tcPr>
            <w:tcW w:w="1963" w:type="dxa"/>
            <w:tcBorders>
              <w:top w:val="nil"/>
              <w:left w:val="nil"/>
              <w:bottom w:val="nil"/>
              <w:right w:val="nil"/>
            </w:tcBorders>
            <w:vAlign w:val="center"/>
            <w:hideMark/>
          </w:tcPr>
          <w:p w14:paraId="1EE48BFC"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Ethical reflection is minimal, incorrect, or absent.</w:t>
            </w:r>
          </w:p>
        </w:tc>
        <w:tc>
          <w:tcPr>
            <w:tcW w:w="699" w:type="dxa"/>
            <w:tcBorders>
              <w:top w:val="nil"/>
              <w:left w:val="nil"/>
              <w:bottom w:val="nil"/>
              <w:right w:val="nil"/>
            </w:tcBorders>
            <w:vAlign w:val="center"/>
            <w:hideMark/>
          </w:tcPr>
          <w:p w14:paraId="40DB0DDA"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15%</w:t>
            </w:r>
          </w:p>
        </w:tc>
      </w:tr>
      <w:tr w:rsidR="00B6535C" w:rsidRPr="00B46CC4" w14:paraId="7CD001E7" w14:textId="77777777" w:rsidTr="00624A10">
        <w:trPr>
          <w:trHeight w:val="1726"/>
        </w:trPr>
        <w:tc>
          <w:tcPr>
            <w:tcW w:w="1271" w:type="dxa"/>
            <w:tcBorders>
              <w:top w:val="nil"/>
              <w:left w:val="nil"/>
              <w:bottom w:val="nil"/>
              <w:right w:val="nil"/>
            </w:tcBorders>
            <w:vAlign w:val="center"/>
            <w:hideMark/>
          </w:tcPr>
          <w:p w14:paraId="1153AED2" w14:textId="77777777" w:rsidR="00B6535C" w:rsidRPr="00B46CC4" w:rsidRDefault="00B6535C" w:rsidP="00B6535C">
            <w:pPr>
              <w:spacing w:before="0" w:after="0" w:line="240" w:lineRule="auto"/>
              <w:jc w:val="left"/>
              <w:rPr>
                <w:rFonts w:cs="Calibri"/>
                <w:b/>
                <w:bCs/>
                <w:color w:val="000000"/>
                <w:lang w:val="en-AU" w:eastAsia="en-GB"/>
              </w:rPr>
            </w:pPr>
            <w:r w:rsidRPr="00B46CC4">
              <w:rPr>
                <w:rFonts w:cs="Calibri"/>
                <w:b/>
                <w:bCs/>
                <w:color w:val="000000"/>
                <w:lang w:val="en-AU" w:eastAsia="en-GB"/>
              </w:rPr>
              <w:t>6. Presentation &amp; Communication</w:t>
            </w:r>
          </w:p>
        </w:tc>
        <w:tc>
          <w:tcPr>
            <w:tcW w:w="2557" w:type="dxa"/>
            <w:tcBorders>
              <w:top w:val="nil"/>
              <w:left w:val="nil"/>
              <w:bottom w:val="nil"/>
              <w:right w:val="nil"/>
            </w:tcBorders>
            <w:vAlign w:val="center"/>
            <w:hideMark/>
          </w:tcPr>
          <w:p w14:paraId="52665A32"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Report is well-structured, professional, and clear. Writing is coherent, logical, and free of major errors. Presentation effectively summarizes the project with clarity and professionalism.</w:t>
            </w:r>
          </w:p>
        </w:tc>
        <w:tc>
          <w:tcPr>
            <w:tcW w:w="1827" w:type="dxa"/>
            <w:tcBorders>
              <w:top w:val="nil"/>
              <w:left w:val="nil"/>
              <w:bottom w:val="nil"/>
              <w:right w:val="nil"/>
            </w:tcBorders>
            <w:vAlign w:val="center"/>
            <w:hideMark/>
          </w:tcPr>
          <w:p w14:paraId="3B9F1AF0"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Report is clear and structured with minor writing errors. Presentation summarizes project clearly.</w:t>
            </w:r>
          </w:p>
        </w:tc>
        <w:tc>
          <w:tcPr>
            <w:tcW w:w="2000" w:type="dxa"/>
            <w:tcBorders>
              <w:top w:val="nil"/>
              <w:left w:val="nil"/>
              <w:bottom w:val="nil"/>
              <w:right w:val="nil"/>
            </w:tcBorders>
            <w:vAlign w:val="center"/>
            <w:hideMark/>
          </w:tcPr>
          <w:p w14:paraId="61D93CCE"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Report communicates ideas but is partially unclear or lacks organization. Presentation is basic.</w:t>
            </w:r>
          </w:p>
        </w:tc>
        <w:tc>
          <w:tcPr>
            <w:tcW w:w="1963" w:type="dxa"/>
            <w:tcBorders>
              <w:top w:val="nil"/>
              <w:left w:val="nil"/>
              <w:bottom w:val="nil"/>
              <w:right w:val="nil"/>
            </w:tcBorders>
            <w:vAlign w:val="center"/>
            <w:hideMark/>
          </w:tcPr>
          <w:p w14:paraId="65FE9FF2"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Report is poorly organized or difficult to understand. Presentation is unclear or incomplete.</w:t>
            </w:r>
          </w:p>
        </w:tc>
        <w:tc>
          <w:tcPr>
            <w:tcW w:w="699" w:type="dxa"/>
            <w:tcBorders>
              <w:top w:val="nil"/>
              <w:left w:val="nil"/>
              <w:bottom w:val="nil"/>
              <w:right w:val="nil"/>
            </w:tcBorders>
            <w:vAlign w:val="center"/>
            <w:hideMark/>
          </w:tcPr>
          <w:p w14:paraId="744B0371" w14:textId="77777777" w:rsidR="00B6535C" w:rsidRPr="00B46CC4" w:rsidRDefault="00B6535C" w:rsidP="00B6535C">
            <w:pPr>
              <w:spacing w:before="0" w:after="0" w:line="240" w:lineRule="auto"/>
              <w:jc w:val="left"/>
              <w:rPr>
                <w:rFonts w:cs="Calibri"/>
                <w:color w:val="000000"/>
                <w:lang w:val="en-AU" w:eastAsia="en-GB"/>
              </w:rPr>
            </w:pPr>
            <w:r w:rsidRPr="00B46CC4">
              <w:rPr>
                <w:rFonts w:cs="Calibri"/>
                <w:color w:val="000000"/>
                <w:lang w:val="en-AU" w:eastAsia="en-GB"/>
              </w:rPr>
              <w:t>10%</w:t>
            </w:r>
          </w:p>
        </w:tc>
      </w:tr>
      <w:bookmarkEnd w:id="15"/>
      <w:bookmarkEnd w:id="34"/>
    </w:tbl>
    <w:p w14:paraId="79B77161" w14:textId="36563F07" w:rsidR="007C7410" w:rsidRPr="00B46CC4" w:rsidRDefault="007C7410" w:rsidP="00624A10">
      <w:pPr>
        <w:spacing w:before="0" w:after="0" w:line="240" w:lineRule="auto"/>
        <w:jc w:val="left"/>
        <w:rPr>
          <w:rFonts w:cs="Arial"/>
          <w:smallCaps/>
          <w:noProof/>
          <w:sz w:val="24"/>
        </w:rPr>
      </w:pPr>
    </w:p>
    <w:sectPr w:rsidR="007C7410" w:rsidRPr="00B46CC4" w:rsidSect="00D14C69">
      <w:headerReference w:type="default" r:id="rId13"/>
      <w:footerReference w:type="default" r:id="rId14"/>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9E55" w14:textId="77777777" w:rsidR="00C2691E" w:rsidRDefault="00C2691E" w:rsidP="00840E6D">
      <w:r>
        <w:separator/>
      </w:r>
    </w:p>
    <w:p w14:paraId="0FE7DC6D" w14:textId="77777777" w:rsidR="00C2691E" w:rsidRDefault="00C2691E" w:rsidP="00840E6D"/>
    <w:p w14:paraId="4D000841" w14:textId="77777777" w:rsidR="00C2691E" w:rsidRDefault="00C2691E" w:rsidP="00840E6D"/>
    <w:p w14:paraId="15498A78" w14:textId="77777777" w:rsidR="00C2691E" w:rsidRDefault="00C2691E" w:rsidP="00840E6D"/>
    <w:p w14:paraId="4151E3CD" w14:textId="77777777" w:rsidR="00C2691E" w:rsidRDefault="00C2691E"/>
    <w:p w14:paraId="7D9D10E0" w14:textId="77777777" w:rsidR="00C2691E" w:rsidRDefault="00C2691E" w:rsidP="00E1288E"/>
    <w:p w14:paraId="0D9D66AD" w14:textId="77777777" w:rsidR="00C2691E" w:rsidRDefault="00C2691E" w:rsidP="00E1288E"/>
    <w:p w14:paraId="6A78B3B7" w14:textId="77777777" w:rsidR="00C2691E" w:rsidRDefault="00C2691E" w:rsidP="005468F8"/>
    <w:p w14:paraId="33936E84" w14:textId="77777777" w:rsidR="00C2691E" w:rsidRDefault="00C2691E"/>
  </w:endnote>
  <w:endnote w:type="continuationSeparator" w:id="0">
    <w:p w14:paraId="329909D2" w14:textId="77777777" w:rsidR="00C2691E" w:rsidRDefault="00C2691E" w:rsidP="00840E6D">
      <w:r>
        <w:continuationSeparator/>
      </w:r>
    </w:p>
    <w:p w14:paraId="341A9807" w14:textId="77777777" w:rsidR="00C2691E" w:rsidRDefault="00C2691E" w:rsidP="00840E6D"/>
    <w:p w14:paraId="7B471D1B" w14:textId="77777777" w:rsidR="00C2691E" w:rsidRDefault="00C2691E" w:rsidP="00840E6D"/>
    <w:p w14:paraId="72348978" w14:textId="77777777" w:rsidR="00C2691E" w:rsidRDefault="00C2691E" w:rsidP="00840E6D"/>
    <w:p w14:paraId="648AB9C0" w14:textId="77777777" w:rsidR="00C2691E" w:rsidRDefault="00C2691E"/>
    <w:p w14:paraId="3904F003" w14:textId="77777777" w:rsidR="00C2691E" w:rsidRDefault="00C2691E" w:rsidP="00E1288E"/>
    <w:p w14:paraId="0D788733" w14:textId="77777777" w:rsidR="00C2691E" w:rsidRDefault="00C2691E" w:rsidP="00E1288E"/>
    <w:p w14:paraId="63E7566A" w14:textId="77777777" w:rsidR="00C2691E" w:rsidRDefault="00C2691E" w:rsidP="005468F8"/>
    <w:p w14:paraId="3CEB04C3" w14:textId="77777777" w:rsidR="00C2691E" w:rsidRDefault="00C2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10006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Poppins ExtraLight">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 w:name="TT Norms Regular">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C715B8" w14:paraId="1F3BEC9B" w14:textId="77777777" w:rsidTr="00C715B8">
      <w:tc>
        <w:tcPr>
          <w:tcW w:w="368" w:type="pct"/>
        </w:tcPr>
        <w:p w14:paraId="1953DA95" w14:textId="5A461726" w:rsidR="00C715B8" w:rsidRDefault="00C715B8" w:rsidP="00840E6D">
          <w:pPr>
            <w:pStyle w:val="Footer"/>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C715B8" w:rsidRPr="00C715B8" w:rsidRDefault="00C715B8"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550197" w:rsidRPr="00105096" w:rsidRDefault="00105096" w:rsidP="00840E6D">
    <w:pPr>
      <w:pStyle w:val="Footer"/>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6108B2" w:rsidRPr="00E51D24" w:rsidRDefault="00E51D24" w:rsidP="00E51D24">
    <w:pPr>
      <w:pStyle w:val="Footer"/>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E7FF" w14:textId="77777777" w:rsidR="00C2691E" w:rsidRDefault="00C2691E" w:rsidP="00840E6D">
      <w:r>
        <w:separator/>
      </w:r>
    </w:p>
  </w:footnote>
  <w:footnote w:type="continuationSeparator" w:id="0">
    <w:p w14:paraId="53E698D3" w14:textId="77777777" w:rsidR="00C2691E" w:rsidRDefault="00C2691E"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BBCDC01" w14:textId="61F2A01C" w:rsidR="00E51D24" w:rsidRDefault="00E51D24" w:rsidP="00E51D24">
        <w:pPr>
          <w:pStyle w:val="Header"/>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6108B2" w:rsidRDefault="00610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516F11"/>
    <w:multiLevelType w:val="multilevel"/>
    <w:tmpl w:val="2056F0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622518"/>
    <w:multiLevelType w:val="multilevel"/>
    <w:tmpl w:val="CA98C5E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3524C"/>
    <w:multiLevelType w:val="multilevel"/>
    <w:tmpl w:val="2056F0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7C202E4E"/>
    <w:multiLevelType w:val="multilevel"/>
    <w:tmpl w:val="EB56E3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407686">
    <w:abstractNumId w:val="1"/>
  </w:num>
  <w:num w:numId="2" w16cid:durableId="982975455">
    <w:abstractNumId w:val="5"/>
  </w:num>
  <w:num w:numId="3" w16cid:durableId="1091009768">
    <w:abstractNumId w:val="0"/>
  </w:num>
  <w:num w:numId="4" w16cid:durableId="1047879659">
    <w:abstractNumId w:val="7"/>
  </w:num>
  <w:num w:numId="5" w16cid:durableId="199100130">
    <w:abstractNumId w:val="6"/>
  </w:num>
  <w:num w:numId="6" w16cid:durableId="1134103023">
    <w:abstractNumId w:val="3"/>
  </w:num>
  <w:num w:numId="7" w16cid:durableId="596597092">
    <w:abstractNumId w:val="9"/>
  </w:num>
  <w:num w:numId="8" w16cid:durableId="1174147035">
    <w:abstractNumId w:val="4"/>
  </w:num>
  <w:num w:numId="9" w16cid:durableId="695279070">
    <w:abstractNumId w:val="2"/>
  </w:num>
  <w:num w:numId="10" w16cid:durableId="7609519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A75"/>
    <w:rsid w:val="00064472"/>
    <w:rsid w:val="00066D6F"/>
    <w:rsid w:val="00070AEB"/>
    <w:rsid w:val="000719FC"/>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41D9"/>
    <w:rsid w:val="000B59A7"/>
    <w:rsid w:val="000B717B"/>
    <w:rsid w:val="000B77DB"/>
    <w:rsid w:val="000C103D"/>
    <w:rsid w:val="000C138B"/>
    <w:rsid w:val="000C1A68"/>
    <w:rsid w:val="000C1AC1"/>
    <w:rsid w:val="000C2323"/>
    <w:rsid w:val="000C26E9"/>
    <w:rsid w:val="000C58AE"/>
    <w:rsid w:val="000C71E4"/>
    <w:rsid w:val="000C77B1"/>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20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16FE3"/>
    <w:rsid w:val="00221478"/>
    <w:rsid w:val="00221A41"/>
    <w:rsid w:val="002229E7"/>
    <w:rsid w:val="00226AD4"/>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4241"/>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50D7"/>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5A68"/>
    <w:rsid w:val="00355B5C"/>
    <w:rsid w:val="00360E4E"/>
    <w:rsid w:val="00361E05"/>
    <w:rsid w:val="003624AF"/>
    <w:rsid w:val="00362F57"/>
    <w:rsid w:val="00364F50"/>
    <w:rsid w:val="00365CD3"/>
    <w:rsid w:val="0036681A"/>
    <w:rsid w:val="00366F6C"/>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7C3"/>
    <w:rsid w:val="003B1BA1"/>
    <w:rsid w:val="003B49C4"/>
    <w:rsid w:val="003B5940"/>
    <w:rsid w:val="003B6A40"/>
    <w:rsid w:val="003B7380"/>
    <w:rsid w:val="003C0B0D"/>
    <w:rsid w:val="003C1F4B"/>
    <w:rsid w:val="003C213F"/>
    <w:rsid w:val="003C44C6"/>
    <w:rsid w:val="003D03AC"/>
    <w:rsid w:val="003D3168"/>
    <w:rsid w:val="003D40DE"/>
    <w:rsid w:val="003D4114"/>
    <w:rsid w:val="003D5965"/>
    <w:rsid w:val="003D5F63"/>
    <w:rsid w:val="003D65B1"/>
    <w:rsid w:val="003D666D"/>
    <w:rsid w:val="003D69F7"/>
    <w:rsid w:val="003E066E"/>
    <w:rsid w:val="003E0730"/>
    <w:rsid w:val="003E0FA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39F1"/>
    <w:rsid w:val="004655AF"/>
    <w:rsid w:val="004658B1"/>
    <w:rsid w:val="00475D20"/>
    <w:rsid w:val="00477967"/>
    <w:rsid w:val="00482C80"/>
    <w:rsid w:val="004864D8"/>
    <w:rsid w:val="00486E84"/>
    <w:rsid w:val="00490429"/>
    <w:rsid w:val="0049264D"/>
    <w:rsid w:val="00495DE4"/>
    <w:rsid w:val="004B2475"/>
    <w:rsid w:val="004B2960"/>
    <w:rsid w:val="004B44DD"/>
    <w:rsid w:val="004B47E4"/>
    <w:rsid w:val="004B57AD"/>
    <w:rsid w:val="004C0987"/>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AD6"/>
    <w:rsid w:val="004F3D8C"/>
    <w:rsid w:val="004F6FED"/>
    <w:rsid w:val="004F70BA"/>
    <w:rsid w:val="004F7CAB"/>
    <w:rsid w:val="00500995"/>
    <w:rsid w:val="00500EB2"/>
    <w:rsid w:val="00502AF0"/>
    <w:rsid w:val="00503BD8"/>
    <w:rsid w:val="00505B12"/>
    <w:rsid w:val="00511D80"/>
    <w:rsid w:val="0051446A"/>
    <w:rsid w:val="00515C7D"/>
    <w:rsid w:val="00516008"/>
    <w:rsid w:val="0051643A"/>
    <w:rsid w:val="005203E7"/>
    <w:rsid w:val="00521381"/>
    <w:rsid w:val="005216EE"/>
    <w:rsid w:val="005221D2"/>
    <w:rsid w:val="005223D9"/>
    <w:rsid w:val="00522CFD"/>
    <w:rsid w:val="00522DA7"/>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577A"/>
    <w:rsid w:val="00566309"/>
    <w:rsid w:val="00566372"/>
    <w:rsid w:val="00566558"/>
    <w:rsid w:val="00570D52"/>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E0165"/>
    <w:rsid w:val="005E0B38"/>
    <w:rsid w:val="005E302B"/>
    <w:rsid w:val="005E31A1"/>
    <w:rsid w:val="005E3690"/>
    <w:rsid w:val="005E4535"/>
    <w:rsid w:val="005E56BD"/>
    <w:rsid w:val="005E6FF0"/>
    <w:rsid w:val="005F0F6E"/>
    <w:rsid w:val="005F34F8"/>
    <w:rsid w:val="005F371F"/>
    <w:rsid w:val="005F3DBB"/>
    <w:rsid w:val="00602359"/>
    <w:rsid w:val="006031F3"/>
    <w:rsid w:val="00605997"/>
    <w:rsid w:val="00606141"/>
    <w:rsid w:val="006108B2"/>
    <w:rsid w:val="006123FD"/>
    <w:rsid w:val="00613AFA"/>
    <w:rsid w:val="00622333"/>
    <w:rsid w:val="00622687"/>
    <w:rsid w:val="006240FA"/>
    <w:rsid w:val="00624A10"/>
    <w:rsid w:val="00625697"/>
    <w:rsid w:val="00627B5D"/>
    <w:rsid w:val="0063030B"/>
    <w:rsid w:val="00630672"/>
    <w:rsid w:val="00630BC0"/>
    <w:rsid w:val="006328C8"/>
    <w:rsid w:val="00632CA4"/>
    <w:rsid w:val="00636415"/>
    <w:rsid w:val="006377A0"/>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6A0A"/>
    <w:rsid w:val="006B0186"/>
    <w:rsid w:val="006B110E"/>
    <w:rsid w:val="006B1F72"/>
    <w:rsid w:val="006B2219"/>
    <w:rsid w:val="006B2A35"/>
    <w:rsid w:val="006B3ADC"/>
    <w:rsid w:val="006B4913"/>
    <w:rsid w:val="006B6431"/>
    <w:rsid w:val="006B6CA3"/>
    <w:rsid w:val="006B7627"/>
    <w:rsid w:val="006C0F48"/>
    <w:rsid w:val="006C1B46"/>
    <w:rsid w:val="006C2B4A"/>
    <w:rsid w:val="006C2CC7"/>
    <w:rsid w:val="006D05F9"/>
    <w:rsid w:val="006D275D"/>
    <w:rsid w:val="006D5060"/>
    <w:rsid w:val="006D5794"/>
    <w:rsid w:val="006E16AC"/>
    <w:rsid w:val="006E1DB9"/>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BAA"/>
    <w:rsid w:val="0078476F"/>
    <w:rsid w:val="00787068"/>
    <w:rsid w:val="0079166D"/>
    <w:rsid w:val="00791F1E"/>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6B4E"/>
    <w:rsid w:val="007F6E59"/>
    <w:rsid w:val="008001A5"/>
    <w:rsid w:val="00800281"/>
    <w:rsid w:val="008015BF"/>
    <w:rsid w:val="00802921"/>
    <w:rsid w:val="00803678"/>
    <w:rsid w:val="00804739"/>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7086"/>
    <w:rsid w:val="00847B29"/>
    <w:rsid w:val="008520C1"/>
    <w:rsid w:val="00852AE2"/>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902FC"/>
    <w:rsid w:val="00893D09"/>
    <w:rsid w:val="008A320F"/>
    <w:rsid w:val="008A3267"/>
    <w:rsid w:val="008A4A25"/>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6270"/>
    <w:rsid w:val="008E668D"/>
    <w:rsid w:val="008F06EA"/>
    <w:rsid w:val="008F1C49"/>
    <w:rsid w:val="008F2309"/>
    <w:rsid w:val="008F3385"/>
    <w:rsid w:val="008F40B5"/>
    <w:rsid w:val="00905968"/>
    <w:rsid w:val="00907B11"/>
    <w:rsid w:val="00910EBC"/>
    <w:rsid w:val="00911379"/>
    <w:rsid w:val="009142E9"/>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5F9"/>
    <w:rsid w:val="009A5886"/>
    <w:rsid w:val="009A7EF9"/>
    <w:rsid w:val="009B182C"/>
    <w:rsid w:val="009B1A6C"/>
    <w:rsid w:val="009B3377"/>
    <w:rsid w:val="009B75FC"/>
    <w:rsid w:val="009C00DD"/>
    <w:rsid w:val="009C09A9"/>
    <w:rsid w:val="009C3161"/>
    <w:rsid w:val="009C4610"/>
    <w:rsid w:val="009C5A6D"/>
    <w:rsid w:val="009C6A9B"/>
    <w:rsid w:val="009D0BF2"/>
    <w:rsid w:val="009D1687"/>
    <w:rsid w:val="009D2E05"/>
    <w:rsid w:val="009D317E"/>
    <w:rsid w:val="009D36F9"/>
    <w:rsid w:val="009D4310"/>
    <w:rsid w:val="009D449E"/>
    <w:rsid w:val="009D5520"/>
    <w:rsid w:val="009E15FF"/>
    <w:rsid w:val="009E41C9"/>
    <w:rsid w:val="009E67FA"/>
    <w:rsid w:val="009F148F"/>
    <w:rsid w:val="009F178B"/>
    <w:rsid w:val="009F1A53"/>
    <w:rsid w:val="009F216B"/>
    <w:rsid w:val="009F39B6"/>
    <w:rsid w:val="00A01EFD"/>
    <w:rsid w:val="00A02939"/>
    <w:rsid w:val="00A06990"/>
    <w:rsid w:val="00A10ECD"/>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D0CE3"/>
    <w:rsid w:val="00AD21A1"/>
    <w:rsid w:val="00AD3594"/>
    <w:rsid w:val="00AD50D7"/>
    <w:rsid w:val="00AD5D43"/>
    <w:rsid w:val="00AD71FF"/>
    <w:rsid w:val="00AE1C36"/>
    <w:rsid w:val="00AE258C"/>
    <w:rsid w:val="00AE274D"/>
    <w:rsid w:val="00AE3B1F"/>
    <w:rsid w:val="00AE4F48"/>
    <w:rsid w:val="00AE5D2C"/>
    <w:rsid w:val="00AE7B93"/>
    <w:rsid w:val="00AE7D02"/>
    <w:rsid w:val="00AF0B84"/>
    <w:rsid w:val="00AF133A"/>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CC4"/>
    <w:rsid w:val="00B46E95"/>
    <w:rsid w:val="00B502FF"/>
    <w:rsid w:val="00B5250F"/>
    <w:rsid w:val="00B61768"/>
    <w:rsid w:val="00B61937"/>
    <w:rsid w:val="00B62444"/>
    <w:rsid w:val="00B64B2C"/>
    <w:rsid w:val="00B6535C"/>
    <w:rsid w:val="00B6546D"/>
    <w:rsid w:val="00B71EF1"/>
    <w:rsid w:val="00B731E4"/>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91E"/>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1FF3"/>
    <w:rsid w:val="00C937EE"/>
    <w:rsid w:val="00C94699"/>
    <w:rsid w:val="00CA2A13"/>
    <w:rsid w:val="00CA360B"/>
    <w:rsid w:val="00CA4A01"/>
    <w:rsid w:val="00CA4B75"/>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20420"/>
    <w:rsid w:val="00D227C5"/>
    <w:rsid w:val="00D258BC"/>
    <w:rsid w:val="00D27249"/>
    <w:rsid w:val="00D340EF"/>
    <w:rsid w:val="00D34136"/>
    <w:rsid w:val="00D37EE1"/>
    <w:rsid w:val="00D40347"/>
    <w:rsid w:val="00D40728"/>
    <w:rsid w:val="00D408C4"/>
    <w:rsid w:val="00D40A92"/>
    <w:rsid w:val="00D454FB"/>
    <w:rsid w:val="00D52EB9"/>
    <w:rsid w:val="00D54B80"/>
    <w:rsid w:val="00D56EE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91D00"/>
    <w:rsid w:val="00D92F60"/>
    <w:rsid w:val="00D95B9F"/>
    <w:rsid w:val="00D961AC"/>
    <w:rsid w:val="00DA0123"/>
    <w:rsid w:val="00DA1C0A"/>
    <w:rsid w:val="00DA2CA9"/>
    <w:rsid w:val="00DA720D"/>
    <w:rsid w:val="00DA7725"/>
    <w:rsid w:val="00DB33A7"/>
    <w:rsid w:val="00DB526A"/>
    <w:rsid w:val="00DC0B76"/>
    <w:rsid w:val="00DC6253"/>
    <w:rsid w:val="00DD0C16"/>
    <w:rsid w:val="00DD24DF"/>
    <w:rsid w:val="00DD359E"/>
    <w:rsid w:val="00DD35D6"/>
    <w:rsid w:val="00DD4C90"/>
    <w:rsid w:val="00DD585D"/>
    <w:rsid w:val="00DD7FAB"/>
    <w:rsid w:val="00DE0221"/>
    <w:rsid w:val="00DE0DDB"/>
    <w:rsid w:val="00DE373D"/>
    <w:rsid w:val="00DE383C"/>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040"/>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4354"/>
    <w:rsid w:val="00F74B22"/>
    <w:rsid w:val="00F769B7"/>
    <w:rsid w:val="00F772C8"/>
    <w:rsid w:val="00F77644"/>
    <w:rsid w:val="00F8123E"/>
    <w:rsid w:val="00F81C1C"/>
    <w:rsid w:val="00F82CAF"/>
    <w:rsid w:val="00F83E16"/>
    <w:rsid w:val="00F86433"/>
    <w:rsid w:val="00F876C9"/>
    <w:rsid w:val="00F8780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14A9"/>
    <w:rsid w:val="00FF27D3"/>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Heading1">
    <w:name w:val="heading 1"/>
    <w:basedOn w:val="Heading2"/>
    <w:next w:val="Normal"/>
    <w:link w:val="Heading1Char"/>
    <w:rsid w:val="00AF6FE3"/>
    <w:pPr>
      <w:numPr>
        <w:ilvl w:val="0"/>
      </w:numPr>
      <w:outlineLvl w:val="0"/>
    </w:pPr>
    <w:rPr>
      <w:color w:val="00B9B5"/>
      <w:sz w:val="28"/>
    </w:rPr>
  </w:style>
  <w:style w:type="paragraph" w:styleId="Heading2">
    <w:name w:val="heading 2"/>
    <w:basedOn w:val="Normal"/>
    <w:next w:val="Normal"/>
    <w:link w:val="Heading2Char"/>
    <w:rsid w:val="00AF6FE3"/>
    <w:pPr>
      <w:keepNext/>
      <w:keepLines/>
      <w:numPr>
        <w:ilvl w:val="1"/>
        <w:numId w:val="7"/>
      </w:numPr>
      <w:tabs>
        <w:tab w:val="left" w:pos="680"/>
      </w:tabs>
      <w:outlineLvl w:val="1"/>
    </w:pPr>
    <w:rPr>
      <w:noProof/>
      <w:color w:val="000000" w:themeColor="text1"/>
      <w:sz w:val="24"/>
      <w:szCs w:val="28"/>
    </w:rPr>
  </w:style>
  <w:style w:type="paragraph" w:styleId="Heading3">
    <w:name w:val="heading 3"/>
    <w:basedOn w:val="Normal"/>
    <w:next w:val="Normal"/>
    <w:link w:val="Heading3Char"/>
    <w:rsid w:val="000B717B"/>
    <w:pPr>
      <w:keepNext/>
      <w:keepLines/>
      <w:numPr>
        <w:ilvl w:val="2"/>
        <w:numId w:val="7"/>
      </w:numPr>
      <w:tabs>
        <w:tab w:val="left" w:pos="794"/>
      </w:tabs>
      <w:outlineLvl w:val="2"/>
    </w:pPr>
    <w:rPr>
      <w:b/>
      <w:i/>
      <w:noProof/>
      <w:color w:val="00B9B5"/>
      <w:szCs w:val="22"/>
    </w:rPr>
  </w:style>
  <w:style w:type="paragraph" w:styleId="Heading4">
    <w:name w:val="heading 4"/>
    <w:basedOn w:val="Normal"/>
    <w:next w:val="Normal"/>
    <w:rsid w:val="000B717B"/>
    <w:pPr>
      <w:keepNext/>
      <w:keepLines/>
      <w:numPr>
        <w:ilvl w:val="3"/>
        <w:numId w:val="7"/>
      </w:numPr>
      <w:outlineLvl w:val="3"/>
    </w:pPr>
    <w:rPr>
      <w:bCs/>
      <w:i/>
      <w:color w:val="00B9B5"/>
      <w:szCs w:val="18"/>
    </w:rPr>
  </w:style>
  <w:style w:type="paragraph" w:styleId="Heading5">
    <w:name w:val="heading 5"/>
    <w:basedOn w:val="Normal"/>
    <w:next w:val="Normal"/>
    <w:rsid w:val="002B3067"/>
    <w:pPr>
      <w:keepNext/>
      <w:keepLines/>
      <w:numPr>
        <w:ilvl w:val="4"/>
        <w:numId w:val="7"/>
      </w:numPr>
      <w:outlineLvl w:val="4"/>
    </w:pPr>
    <w:rPr>
      <w:color w:val="3D3834"/>
      <w:u w:val="single"/>
    </w:rPr>
  </w:style>
  <w:style w:type="paragraph" w:styleId="Heading6">
    <w:name w:val="heading 6"/>
    <w:basedOn w:val="Normal"/>
    <w:next w:val="Normal"/>
    <w:rsid w:val="002B3067"/>
    <w:pPr>
      <w:keepNext/>
      <w:numPr>
        <w:ilvl w:val="5"/>
        <w:numId w:val="7"/>
      </w:numPr>
      <w:jc w:val="center"/>
      <w:outlineLvl w:val="5"/>
    </w:pPr>
    <w:rPr>
      <w:b/>
      <w:snapToGrid w:val="0"/>
      <w:color w:val="3D3834"/>
      <w:lang w:eastAsia="el-GR"/>
    </w:rPr>
  </w:style>
  <w:style w:type="paragraph" w:styleId="Heading7">
    <w:name w:val="heading 7"/>
    <w:basedOn w:val="Normal"/>
    <w:next w:val="Normal"/>
    <w:rsid w:val="00690704"/>
    <w:pPr>
      <w:keepNext/>
      <w:numPr>
        <w:ilvl w:val="6"/>
        <w:numId w:val="7"/>
      </w:numPr>
      <w:spacing w:before="0" w:after="0"/>
      <w:jc w:val="center"/>
      <w:outlineLvl w:val="6"/>
    </w:pPr>
    <w:rPr>
      <w:b/>
      <w:sz w:val="24"/>
    </w:rPr>
  </w:style>
  <w:style w:type="paragraph" w:styleId="Heading8">
    <w:name w:val="heading 8"/>
    <w:basedOn w:val="Normal"/>
    <w:next w:val="Normal"/>
    <w:rsid w:val="00690704"/>
    <w:pPr>
      <w:keepNext/>
      <w:numPr>
        <w:ilvl w:val="7"/>
        <w:numId w:val="7"/>
      </w:numPr>
      <w:spacing w:before="80"/>
      <w:jc w:val="center"/>
      <w:outlineLvl w:val="7"/>
    </w:pPr>
    <w:rPr>
      <w:b/>
      <w:bCs/>
      <w:szCs w:val="18"/>
      <w:lang w:val="en-US"/>
    </w:rPr>
  </w:style>
  <w:style w:type="paragraph" w:styleId="Heading9">
    <w:name w:val="heading 9"/>
    <w:basedOn w:val="Normal"/>
    <w:next w:val="Normal"/>
    <w:rsid w:val="00690704"/>
    <w:pPr>
      <w:numPr>
        <w:ilvl w:val="8"/>
        <w:numId w:val="7"/>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92F"/>
    <w:pPr>
      <w:jc w:val="center"/>
    </w:pPr>
    <w:rPr>
      <w:b/>
    </w:rPr>
  </w:style>
  <w:style w:type="paragraph" w:customStyle="1" w:styleId="ListofBullet1">
    <w:name w:val="List of Bullet 1"/>
    <w:basedOn w:val="Normal"/>
    <w:rsid w:val="00A5592F"/>
    <w:pPr>
      <w:numPr>
        <w:numId w:val="2"/>
      </w:numPr>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Header"/>
    <w:rsid w:val="00A5592F"/>
    <w:rPr>
      <w:b w:val="0"/>
    </w:rPr>
  </w:style>
  <w:style w:type="paragraph" w:styleId="TOC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DocumentMap">
    <w:name w:val="Document Map"/>
    <w:basedOn w:val="Normal"/>
    <w:semiHidden/>
    <w:rsid w:val="00A5592F"/>
    <w:pPr>
      <w:shd w:val="clear" w:color="auto" w:fill="000080"/>
    </w:pPr>
    <w:rPr>
      <w:rFonts w:cs="Tahoma"/>
    </w:rPr>
  </w:style>
  <w:style w:type="paragraph" w:styleId="Footer">
    <w:name w:val="footer"/>
    <w:basedOn w:val="Normal"/>
    <w:link w:val="FooterChar"/>
    <w:uiPriority w:val="99"/>
    <w:rsid w:val="00A5592F"/>
  </w:style>
  <w:style w:type="paragraph" w:customStyle="1" w:styleId="Figure">
    <w:name w:val="Figure"/>
    <w:basedOn w:val="Normal"/>
    <w:next w:val="Caption"/>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Caption">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TOC1">
    <w:name w:val="toc 1"/>
    <w:basedOn w:val="Normal"/>
    <w:next w:val="Normal"/>
    <w:link w:val="TOC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TOC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yperlink">
    <w:name w:val="Hyperlink"/>
    <w:basedOn w:val="DefaultParagraphFont"/>
    <w:uiPriority w:val="99"/>
    <w:rsid w:val="00A5592F"/>
    <w:rPr>
      <w:color w:val="0000FF"/>
      <w:u w:val="single"/>
    </w:rPr>
  </w:style>
  <w:style w:type="paragraph" w:styleId="FootnoteText">
    <w:name w:val="footnote text"/>
    <w:basedOn w:val="Normal"/>
    <w:semiHidden/>
    <w:rsid w:val="00A27231"/>
    <w:rPr>
      <w:sz w:val="18"/>
    </w:rPr>
  </w:style>
  <w:style w:type="character" w:styleId="FootnoteReference">
    <w:name w:val="footnote reference"/>
    <w:basedOn w:val="DefaultParagraphFont"/>
    <w:semiHidden/>
    <w:qFormat/>
    <w:rsid w:val="00A27231"/>
    <w:rPr>
      <w:rFonts w:ascii="Titillium" w:hAnsi="Titillium"/>
      <w:sz w:val="18"/>
      <w:vertAlign w:val="superscript"/>
    </w:rPr>
  </w:style>
  <w:style w:type="paragraph" w:styleId="BodyText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6"/>
      </w:numPr>
      <w:spacing w:before="0" w:after="0" w:line="300" w:lineRule="auto"/>
    </w:pPr>
    <w:rPr>
      <w:sz w:val="25"/>
    </w:rPr>
  </w:style>
  <w:style w:type="paragraph" w:styleId="BodyText">
    <w:name w:val="Body Text"/>
    <w:basedOn w:val="Normal"/>
    <w:link w:val="BodyTextChar"/>
    <w:rsid w:val="00690704"/>
    <w:pPr>
      <w:spacing w:before="0" w:after="0"/>
      <w:jc w:val="center"/>
    </w:pPr>
    <w:rPr>
      <w:rFonts w:asciiTheme="minorHAnsi" w:hAnsiTheme="minorHAnsi"/>
    </w:rPr>
  </w:style>
  <w:style w:type="paragraph" w:styleId="BodyText3">
    <w:name w:val="Body Text 3"/>
    <w:basedOn w:val="Normal"/>
    <w:rsid w:val="00A5592F"/>
    <w:pPr>
      <w:spacing w:before="0" w:after="0"/>
      <w:jc w:val="center"/>
    </w:pPr>
  </w:style>
  <w:style w:type="paragraph" w:customStyle="1" w:styleId="Sxima">
    <w:name w:val="Sxima"/>
    <w:basedOn w:val="Normal"/>
    <w:rsid w:val="00A5592F"/>
    <w:pPr>
      <w:numPr>
        <w:numId w:val="5"/>
      </w:numPr>
      <w:tabs>
        <w:tab w:val="clear" w:pos="3371"/>
      </w:tabs>
      <w:spacing w:before="0" w:after="0" w:line="300" w:lineRule="auto"/>
      <w:ind w:left="0" w:firstLine="0"/>
      <w:jc w:val="center"/>
    </w:pPr>
    <w:rPr>
      <w:b/>
    </w:rPr>
  </w:style>
  <w:style w:type="character" w:styleId="PageNumber">
    <w:name w:val="page number"/>
    <w:basedOn w:val="DefaultParagraphFont"/>
    <w:rsid w:val="00A5592F"/>
  </w:style>
  <w:style w:type="paragraph" w:styleId="TOC4">
    <w:name w:val="toc 4"/>
    <w:basedOn w:val="Normal"/>
    <w:next w:val="Normal"/>
    <w:autoRedefine/>
    <w:semiHidden/>
    <w:rsid w:val="00A5592F"/>
    <w:pPr>
      <w:ind w:left="660"/>
    </w:pPr>
  </w:style>
  <w:style w:type="paragraph" w:styleId="TOC5">
    <w:name w:val="toc 5"/>
    <w:basedOn w:val="Normal"/>
    <w:next w:val="Normal"/>
    <w:autoRedefine/>
    <w:semiHidden/>
    <w:rsid w:val="00A5592F"/>
    <w:pPr>
      <w:ind w:left="880"/>
    </w:pPr>
  </w:style>
  <w:style w:type="paragraph" w:styleId="TOC6">
    <w:name w:val="toc 6"/>
    <w:basedOn w:val="Normal"/>
    <w:next w:val="Normal"/>
    <w:autoRedefine/>
    <w:semiHidden/>
    <w:rsid w:val="00A5592F"/>
    <w:pPr>
      <w:ind w:left="1100"/>
    </w:pPr>
  </w:style>
  <w:style w:type="paragraph" w:styleId="TOC7">
    <w:name w:val="toc 7"/>
    <w:basedOn w:val="Normal"/>
    <w:next w:val="Normal"/>
    <w:autoRedefine/>
    <w:semiHidden/>
    <w:rsid w:val="00A5592F"/>
    <w:pPr>
      <w:ind w:left="1320"/>
    </w:pPr>
  </w:style>
  <w:style w:type="paragraph" w:styleId="TOC8">
    <w:name w:val="toc 8"/>
    <w:basedOn w:val="Normal"/>
    <w:next w:val="Normal"/>
    <w:autoRedefine/>
    <w:semiHidden/>
    <w:rsid w:val="00A5592F"/>
    <w:pPr>
      <w:ind w:left="1540"/>
    </w:pPr>
  </w:style>
  <w:style w:type="paragraph" w:styleId="TOC9">
    <w:name w:val="toc 9"/>
    <w:basedOn w:val="Normal"/>
    <w:next w:val="Normal"/>
    <w:autoRedefine/>
    <w:semiHidden/>
    <w:rsid w:val="00A5592F"/>
    <w:pPr>
      <w:ind w:left="1760"/>
    </w:pPr>
  </w:style>
  <w:style w:type="paragraph" w:styleId="BodyTextIndent">
    <w:name w:val="Body Text Indent"/>
    <w:basedOn w:val="Normal"/>
    <w:link w:val="BodyTextIndentChar"/>
    <w:rsid w:val="00690704"/>
    <w:pPr>
      <w:spacing w:before="0"/>
      <w:ind w:left="283"/>
    </w:pPr>
    <w:rPr>
      <w:lang w:eastAsia="en-GB"/>
    </w:rPr>
  </w:style>
  <w:style w:type="character" w:styleId="FollowedHyperlink">
    <w:name w:val="FollowedHyperlink"/>
    <w:basedOn w:val="DefaultParagraphFont"/>
    <w:rsid w:val="00A5592F"/>
    <w:rPr>
      <w:color w:val="800080"/>
      <w:u w:val="single"/>
    </w:rPr>
  </w:style>
  <w:style w:type="paragraph" w:styleId="BalloonText">
    <w:name w:val="Balloon Text"/>
    <w:basedOn w:val="Normal"/>
    <w:semiHidden/>
    <w:rsid w:val="005C0649"/>
    <w:rPr>
      <w:rFonts w:cs="Tahoma"/>
      <w:sz w:val="16"/>
      <w:szCs w:val="16"/>
    </w:rPr>
  </w:style>
  <w:style w:type="character" w:styleId="CommentReference">
    <w:name w:val="annotation reference"/>
    <w:basedOn w:val="DefaultParagraphFont"/>
    <w:semiHidden/>
    <w:rsid w:val="00A5592F"/>
    <w:rPr>
      <w:sz w:val="16"/>
      <w:szCs w:val="16"/>
    </w:rPr>
  </w:style>
  <w:style w:type="paragraph" w:styleId="CommentText">
    <w:name w:val="annotation text"/>
    <w:basedOn w:val="Normal"/>
    <w:link w:val="CommentTextChar"/>
    <w:semiHidden/>
    <w:rsid w:val="00A5592F"/>
  </w:style>
  <w:style w:type="paragraph" w:customStyle="1" w:styleId="Megjegyzstrgya1">
    <w:name w:val="Megjegyzés tárgya1"/>
    <w:basedOn w:val="CommentText"/>
    <w:next w:val="CommentText"/>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CommentSubject">
    <w:name w:val="annotation subject"/>
    <w:basedOn w:val="CommentText"/>
    <w:next w:val="CommentText"/>
    <w:semiHidden/>
    <w:rsid w:val="00A3517F"/>
    <w:rPr>
      <w:b/>
      <w:bCs/>
    </w:rPr>
  </w:style>
  <w:style w:type="table" w:styleId="TableGrid">
    <w:name w:val="Table Grid"/>
    <w:basedOn w:val="TableNormal"/>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Heading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Heading1"/>
    <w:next w:val="Normal"/>
    <w:rsid w:val="00CD0183"/>
    <w:pPr>
      <w:tabs>
        <w:tab w:val="left" w:pos="567"/>
      </w:tabs>
      <w:spacing w:line="240" w:lineRule="auto"/>
      <w:ind w:left="567" w:hanging="567"/>
    </w:pPr>
    <w:rPr>
      <w:szCs w:val="20"/>
    </w:rPr>
  </w:style>
  <w:style w:type="character" w:customStyle="1" w:styleId="tipssh">
    <w:name w:val="tip_ssh"/>
    <w:basedOn w:val="DefaultParagraphFont"/>
    <w:rsid w:val="00303A49"/>
  </w:style>
  <w:style w:type="paragraph" w:customStyle="1" w:styleId="22">
    <w:name w:val="Στυλ Λεζάντα + Πριν:  2 στ. Μετά:  2 στ."/>
    <w:basedOn w:val="Caption"/>
    <w:rsid w:val="00502AF0"/>
    <w:rPr>
      <w:iCs w:val="0"/>
    </w:rPr>
  </w:style>
  <w:style w:type="paragraph" w:styleId="TableofFigures">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Heading2"/>
    <w:rsid w:val="00DA7725"/>
    <w:rPr>
      <w:iCs/>
    </w:rPr>
  </w:style>
  <w:style w:type="paragraph" w:styleId="ListParagraph">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ListParagraphChar"/>
    <w:uiPriority w:val="34"/>
    <w:rsid w:val="00427A5D"/>
    <w:pPr>
      <w:ind w:left="720"/>
      <w:contextualSpacing/>
    </w:pPr>
  </w:style>
  <w:style w:type="character" w:customStyle="1" w:styleId="FooterChar">
    <w:name w:val="Footer Char"/>
    <w:basedOn w:val="DefaultParagraphFont"/>
    <w:link w:val="Footer"/>
    <w:uiPriority w:val="99"/>
    <w:rsid w:val="00847B29"/>
    <w:rPr>
      <w:rFonts w:ascii="Calibri" w:hAnsi="Calibri"/>
      <w:sz w:val="22"/>
      <w:szCs w:val="24"/>
      <w:lang w:val="en-GB" w:eastAsia="en-US"/>
    </w:rPr>
  </w:style>
  <w:style w:type="character" w:styleId="IntenseEmphasis">
    <w:name w:val="Intense Emphasis"/>
    <w:basedOn w:val="DefaultParagraphFont"/>
    <w:uiPriority w:val="21"/>
    <w:rsid w:val="00DA7725"/>
    <w:rPr>
      <w:i/>
      <w:iCs/>
      <w:color w:val="F07322"/>
    </w:rPr>
  </w:style>
  <w:style w:type="paragraph" w:styleId="IntenseQuote">
    <w:name w:val="Intense Quote"/>
    <w:basedOn w:val="Normal"/>
    <w:next w:val="Normal"/>
    <w:link w:val="IntenseQuote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IntenseQuoteChar">
    <w:name w:val="Intense Quote Char"/>
    <w:basedOn w:val="DefaultParagraphFont"/>
    <w:link w:val="IntenseQuote"/>
    <w:uiPriority w:val="30"/>
    <w:rsid w:val="00DA7725"/>
    <w:rPr>
      <w:rFonts w:ascii="Calibri" w:hAnsi="Calibri"/>
      <w:i/>
      <w:iCs/>
      <w:color w:val="F07322"/>
      <w:sz w:val="22"/>
      <w:szCs w:val="24"/>
      <w:lang w:val="en-GB" w:eastAsia="en-US"/>
    </w:rPr>
  </w:style>
  <w:style w:type="character" w:styleId="IntenseReference">
    <w:name w:val="Intense Reference"/>
    <w:basedOn w:val="DefaultParagraphFont"/>
    <w:uiPriority w:val="32"/>
    <w:rsid w:val="00DA7725"/>
    <w:rPr>
      <w:b/>
      <w:bCs/>
      <w:smallCaps/>
      <w:color w:val="F07322"/>
      <w:spacing w:val="5"/>
    </w:rPr>
  </w:style>
  <w:style w:type="paragraph" w:styleId="TOCHeading">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Code">
    <w:name w:val="HTML Code"/>
    <w:basedOn w:val="DefaultParagraphFont"/>
    <w:semiHidden/>
    <w:unhideWhenUsed/>
    <w:rsid w:val="00690704"/>
    <w:rPr>
      <w:rFonts w:ascii="Consolas" w:hAnsi="Consolas" w:cs="Consolas"/>
      <w:sz w:val="20"/>
      <w:szCs w:val="20"/>
    </w:rPr>
  </w:style>
  <w:style w:type="character" w:customStyle="1" w:styleId="BodyTextChar">
    <w:name w:val="Body Text Char"/>
    <w:basedOn w:val="DefaultParagraphFont"/>
    <w:link w:val="BodyText"/>
    <w:rsid w:val="00690704"/>
    <w:rPr>
      <w:rFonts w:asciiTheme="minorHAnsi" w:hAnsiTheme="minorHAnsi"/>
      <w:szCs w:val="24"/>
      <w:lang w:val="en-GB" w:eastAsia="en-US"/>
    </w:rPr>
  </w:style>
  <w:style w:type="character" w:customStyle="1" w:styleId="BodyTextIndentChar">
    <w:name w:val="Body Text Indent Char"/>
    <w:basedOn w:val="DefaultParagraphFont"/>
    <w:link w:val="BodyTextIndent"/>
    <w:rsid w:val="00690704"/>
    <w:rPr>
      <w:rFonts w:ascii="Calibri" w:hAnsi="Calibri"/>
      <w:sz w:val="22"/>
      <w:lang w:val="en-GB" w:eastAsia="en-GB"/>
    </w:rPr>
  </w:style>
  <w:style w:type="paragraph" w:styleId="NormalWeb">
    <w:name w:val="Normal (Web)"/>
    <w:basedOn w:val="Normal"/>
    <w:uiPriority w:val="99"/>
    <w:semiHidden/>
    <w:unhideWhenUsed/>
    <w:rsid w:val="00690704"/>
    <w:rPr>
      <w:rFonts w:ascii="Times New Roman" w:hAnsi="Times New Roman"/>
      <w:sz w:val="24"/>
    </w:rPr>
  </w:style>
  <w:style w:type="table" w:styleId="Table3Deffects1">
    <w:name w:val="Table 3D effects 1"/>
    <w:basedOn w:val="TableNormal"/>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
    <w:name w:val="Grid Table 2"/>
    <w:basedOn w:val="TableNormal"/>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
    <w:name w:val="List Table 3"/>
    <w:basedOn w:val="TableNormal"/>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
    <w:name w:val="List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5Dark">
    <w:name w:val="List Table 5 Dark"/>
    <w:basedOn w:val="TableNormal"/>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
    <w:name w:val="List Table 6 Colorful"/>
    <w:basedOn w:val="TableNormal"/>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
    <w:name w:val="List Table 7 Colorful"/>
    <w:basedOn w:val="TableNormal"/>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DefaultParagraphFont"/>
    <w:rsid w:val="00DA7725"/>
    <w:rPr>
      <w:color w:val="1057BB"/>
      <w:shd w:val="clear" w:color="auto" w:fill="E6E6E6"/>
    </w:rPr>
  </w:style>
  <w:style w:type="paragraph" w:styleId="Subtitle">
    <w:name w:val="Subtitle"/>
    <w:basedOn w:val="Normal"/>
    <w:next w:val="Normal"/>
    <w:link w:val="Subtitle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SubtitleChar">
    <w:name w:val="Subtitle Char"/>
    <w:basedOn w:val="DefaultParagraphFont"/>
    <w:link w:val="Subtitle"/>
    <w:rsid w:val="00DA7725"/>
    <w:rPr>
      <w:rFonts w:asciiTheme="minorHAnsi" w:eastAsiaTheme="minorEastAsia" w:hAnsiTheme="minorHAnsi" w:cstheme="minorBidi"/>
      <w:color w:val="882C2D"/>
      <w:spacing w:val="15"/>
      <w:sz w:val="22"/>
      <w:szCs w:val="22"/>
      <w:lang w:val="en-GB" w:eastAsia="en-US"/>
    </w:rPr>
  </w:style>
  <w:style w:type="character" w:styleId="SubtleEmphasis">
    <w:name w:val="Subtle Emphasis"/>
    <w:basedOn w:val="DefaultParagraphFont"/>
    <w:uiPriority w:val="19"/>
    <w:rsid w:val="00DA7725"/>
    <w:rPr>
      <w:i/>
      <w:iCs/>
      <w:color w:val="882C2D"/>
    </w:rPr>
  </w:style>
  <w:style w:type="paragraph" w:styleId="Quote">
    <w:name w:val="Quote"/>
    <w:basedOn w:val="Normal"/>
    <w:next w:val="Normal"/>
    <w:link w:val="QuoteChar"/>
    <w:uiPriority w:val="29"/>
    <w:rsid w:val="00DA7725"/>
    <w:pPr>
      <w:spacing w:before="200" w:after="160"/>
      <w:ind w:left="864" w:right="864"/>
      <w:jc w:val="center"/>
    </w:pPr>
    <w:rPr>
      <w:i/>
      <w:iCs/>
      <w:color w:val="882C2D"/>
    </w:rPr>
  </w:style>
  <w:style w:type="character" w:customStyle="1" w:styleId="QuoteChar">
    <w:name w:val="Quote Char"/>
    <w:basedOn w:val="DefaultParagraphFont"/>
    <w:link w:val="Quote"/>
    <w:uiPriority w:val="29"/>
    <w:rsid w:val="00DA7725"/>
    <w:rPr>
      <w:rFonts w:ascii="Calibri" w:hAnsi="Calibri"/>
      <w:i/>
      <w:iCs/>
      <w:color w:val="882C2D"/>
      <w:sz w:val="22"/>
      <w:szCs w:val="24"/>
      <w:lang w:val="en-GB" w:eastAsia="en-US"/>
    </w:rPr>
  </w:style>
  <w:style w:type="character" w:styleId="SubtleReference">
    <w:name w:val="Subtle Reference"/>
    <w:basedOn w:val="DefaultParagraphFont"/>
    <w:uiPriority w:val="31"/>
    <w:rsid w:val="00DA7725"/>
    <w:rPr>
      <w:smallCaps/>
      <w:color w:val="882C2D"/>
    </w:rPr>
  </w:style>
  <w:style w:type="character" w:customStyle="1" w:styleId="Heading1Char">
    <w:name w:val="Heading 1 Char"/>
    <w:basedOn w:val="DefaultParagraphFont"/>
    <w:link w:val="Heading1"/>
    <w:rsid w:val="00C409A4"/>
    <w:rPr>
      <w:rFonts w:ascii="Titillium" w:hAnsi="Titillium"/>
      <w:noProof/>
      <w:color w:val="00B9B5"/>
      <w:sz w:val="28"/>
      <w:szCs w:val="28"/>
      <w:lang w:val="en-GB"/>
    </w:rPr>
  </w:style>
  <w:style w:type="character" w:customStyle="1" w:styleId="Heading2Char">
    <w:name w:val="Heading 2 Char"/>
    <w:basedOn w:val="DefaultParagraphFont"/>
    <w:link w:val="Heading2"/>
    <w:rsid w:val="00C409A4"/>
    <w:rPr>
      <w:rFonts w:ascii="Titillium" w:hAnsi="Titillium"/>
      <w:noProof/>
      <w:color w:val="000000" w:themeColor="text1"/>
      <w:sz w:val="24"/>
      <w:szCs w:val="28"/>
      <w:lang w:val="en-GB"/>
    </w:rPr>
  </w:style>
  <w:style w:type="character" w:customStyle="1" w:styleId="ListParagraphChar">
    <w:name w:val="List Paragraph Char"/>
    <w:aliases w:val="Paragrafo elenco Char,List Paragraph1 Char,Medium Grid 1 - Accent 21 Char,Normal bullet 2 Char,Bullet list Char,Numbered List Char,Viñetas (Inicio Parrafo) Char,3 Txt tabla Char,Zerrenda-paragrafoa Char,Task Body Char,figures Char"/>
    <w:link w:val="ListParagraph"/>
    <w:uiPriority w:val="34"/>
    <w:locked/>
    <w:rsid w:val="009C4610"/>
    <w:rPr>
      <w:rFonts w:ascii="Arial Nova" w:hAnsi="Arial Nova"/>
      <w:lang w:val="en-GB" w:eastAsia="en-US"/>
    </w:rPr>
  </w:style>
  <w:style w:type="character" w:customStyle="1" w:styleId="CommentTextChar">
    <w:name w:val="Comment Text Char"/>
    <w:basedOn w:val="DefaultParagraphFont"/>
    <w:link w:val="CommentText"/>
    <w:semiHidden/>
    <w:rsid w:val="004F19E4"/>
    <w:rPr>
      <w:rFonts w:ascii="Arial Nova" w:hAnsi="Arial Nova"/>
      <w:lang w:val="en-GB" w:eastAsia="en-US"/>
    </w:rPr>
  </w:style>
  <w:style w:type="character" w:styleId="UnresolvedMention">
    <w:name w:val="Unresolved Mention"/>
    <w:basedOn w:val="DefaultParagraphFont"/>
    <w:uiPriority w:val="99"/>
    <w:semiHidden/>
    <w:unhideWhenUsed/>
    <w:rsid w:val="00587889"/>
    <w:rPr>
      <w:color w:val="605E5C"/>
      <w:shd w:val="clear" w:color="auto" w:fill="E1DFDD"/>
    </w:rPr>
  </w:style>
  <w:style w:type="paragraph" w:styleId="Revision">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DefaultParagraphFont"/>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DefaultParagraphFont"/>
    <w:link w:val="Titlebasic"/>
    <w:rsid w:val="00A27231"/>
    <w:rPr>
      <w:rFonts w:ascii="Titillium" w:hAnsi="Titillium" w:cs="Poppins"/>
      <w:color w:val="1F497D"/>
      <w:sz w:val="56"/>
      <w:szCs w:val="56"/>
      <w:lang w:val="en-GB"/>
    </w:rPr>
  </w:style>
  <w:style w:type="paragraph" w:customStyle="1" w:styleId="sadrzaj">
    <w:name w:val="sadrzaj"/>
    <w:basedOn w:val="TOC1"/>
    <w:link w:val="sadrzajChar"/>
    <w:rsid w:val="009A1B8D"/>
    <w:rPr>
      <w:rFonts w:ascii="Arial" w:hAnsi="Arial" w:cs="Arial"/>
      <w:color w:val="00B9B5"/>
    </w:rPr>
  </w:style>
  <w:style w:type="character" w:customStyle="1" w:styleId="SmalltitleChar">
    <w:name w:val="Small title Char"/>
    <w:basedOn w:val="DefaultParagraphFont"/>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TOC1Char">
    <w:name w:val="TOC 1 Char"/>
    <w:basedOn w:val="DefaultParagraphFont"/>
    <w:link w:val="TOC1"/>
    <w:uiPriority w:val="39"/>
    <w:rsid w:val="009A1B8D"/>
    <w:rPr>
      <w:rFonts w:ascii="Arial Nova" w:hAnsi="Arial Nova"/>
      <w:smallCaps/>
      <w:noProof/>
      <w:sz w:val="24"/>
      <w:lang w:val="en-GB"/>
    </w:rPr>
  </w:style>
  <w:style w:type="character" w:customStyle="1" w:styleId="sadrzajChar">
    <w:name w:val="sadrzaj Char"/>
    <w:basedOn w:val="TOC1Char"/>
    <w:link w:val="sadrzaj"/>
    <w:rsid w:val="009A1B8D"/>
    <w:rPr>
      <w:rFonts w:ascii="Arial" w:hAnsi="Arial" w:cs="Arial"/>
      <w:smallCaps/>
      <w:noProof/>
      <w:color w:val="00B9B5"/>
      <w:sz w:val="24"/>
      <w:lang w:val="en-GB"/>
    </w:rPr>
  </w:style>
  <w:style w:type="paragraph" w:customStyle="1" w:styleId="1Title">
    <w:name w:val="1 Title"/>
    <w:basedOn w:val="Heading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HeaderChar">
    <w:name w:val="Header Char"/>
    <w:basedOn w:val="DefaultParagraphFont"/>
    <w:link w:val="Header"/>
    <w:uiPriority w:val="99"/>
    <w:rsid w:val="00E51D24"/>
    <w:rPr>
      <w:rFonts w:ascii="Titillium" w:hAnsi="Titillium"/>
      <w:b/>
      <w:lang w:val="en-GB"/>
    </w:rPr>
  </w:style>
  <w:style w:type="paragraph" w:customStyle="1" w:styleId="2Title">
    <w:name w:val="2 Title"/>
    <w:basedOn w:val="Heading2"/>
    <w:link w:val="2TitleChar"/>
    <w:qFormat/>
    <w:rsid w:val="00E51D24"/>
    <w:rPr>
      <w:color w:val="002060"/>
    </w:rPr>
  </w:style>
  <w:style w:type="paragraph" w:customStyle="1" w:styleId="3Title">
    <w:name w:val="3 Title"/>
    <w:basedOn w:val="Heading3"/>
    <w:link w:val="3TitleChar"/>
    <w:qFormat/>
    <w:rsid w:val="00E51D24"/>
    <w:rPr>
      <w:b w:val="0"/>
      <w:i w:val="0"/>
      <w:color w:val="002060"/>
    </w:rPr>
  </w:style>
  <w:style w:type="character" w:customStyle="1" w:styleId="2TitleChar">
    <w:name w:val="2 Title Char"/>
    <w:basedOn w:val="Heading2Char"/>
    <w:link w:val="2Title"/>
    <w:rsid w:val="00E51D24"/>
    <w:rPr>
      <w:rFonts w:ascii="Titillium" w:hAnsi="Titillium"/>
      <w:noProof/>
      <w:color w:val="002060"/>
      <w:sz w:val="24"/>
      <w:szCs w:val="28"/>
      <w:lang w:val="en-GB"/>
    </w:rPr>
  </w:style>
  <w:style w:type="character" w:customStyle="1" w:styleId="Heading3Char">
    <w:name w:val="Heading 3 Char"/>
    <w:basedOn w:val="DefaultParagraphFont"/>
    <w:link w:val="Heading3"/>
    <w:rsid w:val="00E51D24"/>
    <w:rPr>
      <w:rFonts w:ascii="Titillium" w:hAnsi="Titillium"/>
      <w:b/>
      <w:i/>
      <w:noProof/>
      <w:color w:val="00B9B5"/>
      <w:szCs w:val="22"/>
      <w:lang w:val="en-GB"/>
    </w:rPr>
  </w:style>
  <w:style w:type="character" w:customStyle="1" w:styleId="3TitleChar">
    <w:name w:val="3 Title Char"/>
    <w:basedOn w:val="Heading3Char"/>
    <w:link w:val="3Title"/>
    <w:rsid w:val="00E51D24"/>
    <w:rPr>
      <w:rFonts w:ascii="Titillium" w:hAnsi="Titillium"/>
      <w:b w:val="0"/>
      <w:i w:val="0"/>
      <w:noProof/>
      <w:color w:val="002060"/>
      <w:szCs w:val="22"/>
      <w:lang w:val="en-GB"/>
    </w:rPr>
  </w:style>
  <w:style w:type="character" w:styleId="Strong">
    <w:name w:val="Strong"/>
    <w:basedOn w:val="DefaultParagraphFont"/>
    <w:uiPriority w:val="22"/>
    <w:qFormat/>
    <w:rsid w:val="001258C3"/>
    <w:rPr>
      <w:b/>
      <w:bCs/>
    </w:rPr>
  </w:style>
  <w:style w:type="paragraph" w:customStyle="1" w:styleId="FirstParagraph">
    <w:name w:val="First Paragraph"/>
    <w:basedOn w:val="BodyText"/>
    <w:next w:val="BodyText"/>
    <w:qFormat/>
    <w:rsid w:val="00366F6C"/>
    <w:pPr>
      <w:spacing w:before="180" w:after="180" w:line="240" w:lineRule="auto"/>
      <w:jc w:val="left"/>
    </w:pPr>
    <w:rPr>
      <w:rFonts w:eastAsiaTheme="minorEastAsia" w:cstheme="minorBidi"/>
      <w:sz w:val="24"/>
      <w:szCs w:val="24"/>
      <w:lang w:val="en-US" w:eastAsia="zh-CN"/>
    </w:rPr>
  </w:style>
  <w:style w:type="paragraph" w:customStyle="1" w:styleId="Compact">
    <w:name w:val="Compact"/>
    <w:basedOn w:val="BodyText"/>
    <w:qFormat/>
    <w:rsid w:val="00366F6C"/>
    <w:pPr>
      <w:spacing w:before="36" w:after="36" w:line="240" w:lineRule="auto"/>
      <w:jc w:val="left"/>
    </w:pPr>
    <w:rPr>
      <w:rFonts w:eastAsiaTheme="minorEastAsia"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79199-FDAF-40D1-B32B-7A394304D2A2}">
  <ds:schemaRefs>
    <ds:schemaRef ds:uri="http://schemas.microsoft.com/sharepoint/v3/contenttype/forms"/>
  </ds:schemaRefs>
</ds:datastoreItem>
</file>

<file path=customXml/itemProps2.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customXml/itemProps3.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73064-20CE-46E7-A6D6-C3A4C10C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PMO_TML_GEN_WRD_P_2</Template>
  <TotalTime>33</TotalTime>
  <Pages>8</Pages>
  <Words>2041</Words>
  <Characters>11639</Characters>
  <Application>Microsoft Office Word</Application>
  <DocSecurity>0</DocSecurity>
  <Lines>96</Lines>
  <Paragraphs>27</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13653</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8</cp:revision>
  <cp:lastPrinted>2025-03-14T08:57:00Z</cp:lastPrinted>
  <dcterms:created xsi:type="dcterms:W3CDTF">2026-03-13T14:26:00Z</dcterms:created>
  <dcterms:modified xsi:type="dcterms:W3CDTF">2026-05-13T09:44:00Z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